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596D" w:rsidTr="003A7F87">
        <w:tc>
          <w:tcPr>
            <w:tcW w:w="4785" w:type="dxa"/>
          </w:tcPr>
          <w:p w:rsidR="003D596D" w:rsidRDefault="003D596D" w:rsidP="003A7F87">
            <w:pPr>
              <w:jc w:val="center"/>
              <w:rPr>
                <w:rFonts w:ascii="Times New Roman" w:hAnsi="Times New Roman" w:cs="Times New Roman"/>
                <w:b/>
                <w:sz w:val="28"/>
                <w:szCs w:val="28"/>
              </w:rPr>
            </w:pPr>
          </w:p>
        </w:tc>
        <w:tc>
          <w:tcPr>
            <w:tcW w:w="4786" w:type="dxa"/>
            <w:hideMark/>
          </w:tcPr>
          <w:p w:rsidR="003D596D" w:rsidRDefault="003D596D" w:rsidP="003A7F87">
            <w:pPr>
              <w:jc w:val="center"/>
              <w:rPr>
                <w:rFonts w:ascii="Times New Roman" w:hAnsi="Times New Roman" w:cs="Times New Roman"/>
                <w:sz w:val="28"/>
                <w:szCs w:val="28"/>
              </w:rPr>
            </w:pPr>
            <w:r>
              <w:rPr>
                <w:rFonts w:ascii="Times New Roman" w:hAnsi="Times New Roman" w:cs="Times New Roman"/>
                <w:sz w:val="28"/>
                <w:szCs w:val="28"/>
              </w:rPr>
              <w:t>ПРИЛОЖЕНИЕ</w:t>
            </w:r>
          </w:p>
          <w:p w:rsidR="003D596D" w:rsidRDefault="003D596D" w:rsidP="003A7F87">
            <w:pPr>
              <w:jc w:val="center"/>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 образования Калининский муниципальный  район Краснодарского края</w:t>
            </w:r>
          </w:p>
          <w:p w:rsidR="003D596D" w:rsidRDefault="003D596D" w:rsidP="003A7F87">
            <w:pPr>
              <w:jc w:val="center"/>
              <w:rPr>
                <w:rFonts w:ascii="Times New Roman" w:hAnsi="Times New Roman" w:cs="Times New Roman"/>
                <w:b/>
                <w:sz w:val="28"/>
                <w:szCs w:val="28"/>
              </w:rPr>
            </w:pPr>
            <w:proofErr w:type="spellStart"/>
            <w:r>
              <w:rPr>
                <w:rFonts w:ascii="Times New Roman" w:hAnsi="Times New Roman" w:cs="Times New Roman"/>
                <w:sz w:val="28"/>
                <w:szCs w:val="28"/>
              </w:rPr>
              <w:t>от_________</w:t>
            </w:r>
            <w:proofErr w:type="gramStart"/>
            <w:r>
              <w:rPr>
                <w:rFonts w:ascii="Times New Roman" w:hAnsi="Times New Roman" w:cs="Times New Roman"/>
                <w:sz w:val="28"/>
                <w:szCs w:val="28"/>
              </w:rPr>
              <w:t>г</w:t>
            </w:r>
            <w:proofErr w:type="spellEnd"/>
            <w:proofErr w:type="gramEnd"/>
            <w:r>
              <w:rPr>
                <w:rFonts w:ascii="Times New Roman" w:hAnsi="Times New Roman" w:cs="Times New Roman"/>
                <w:sz w:val="28"/>
                <w:szCs w:val="28"/>
              </w:rPr>
              <w:t>. №_________</w:t>
            </w:r>
          </w:p>
        </w:tc>
      </w:tr>
    </w:tbl>
    <w:p w:rsidR="003D596D" w:rsidRDefault="003D596D" w:rsidP="003D596D">
      <w:pPr>
        <w:rPr>
          <w:rFonts w:ascii="Times New Roman" w:hAnsi="Times New Roman" w:cs="Times New Roman"/>
          <w:b/>
          <w:sz w:val="28"/>
          <w:szCs w:val="28"/>
        </w:rPr>
      </w:pPr>
    </w:p>
    <w:p w:rsidR="009C42E3" w:rsidRDefault="003D596D" w:rsidP="003D596D">
      <w:pPr>
        <w:spacing w:after="0" w:line="240" w:lineRule="atLeast"/>
        <w:jc w:val="center"/>
        <w:rPr>
          <w:rFonts w:ascii="Times New Roman" w:hAnsi="Times New Roman" w:cs="Times New Roman"/>
          <w:b/>
          <w:bCs/>
          <w:sz w:val="28"/>
          <w:szCs w:val="28"/>
        </w:rPr>
      </w:pPr>
      <w:r>
        <w:rPr>
          <w:rFonts w:ascii="Times New Roman" w:hAnsi="Times New Roman" w:cs="Times New Roman"/>
          <w:b/>
          <w:sz w:val="28"/>
          <w:szCs w:val="28"/>
        </w:rPr>
        <w:t xml:space="preserve"> Отчет  </w:t>
      </w:r>
      <w:r w:rsidR="009C42E3">
        <w:rPr>
          <w:rFonts w:ascii="Times New Roman" w:hAnsi="Times New Roman" w:cs="Times New Roman"/>
          <w:b/>
          <w:bCs/>
          <w:sz w:val="28"/>
          <w:szCs w:val="28"/>
        </w:rPr>
        <w:t>председателя с</w:t>
      </w:r>
      <w:r>
        <w:rPr>
          <w:rFonts w:ascii="Times New Roman" w:hAnsi="Times New Roman" w:cs="Times New Roman"/>
          <w:b/>
          <w:bCs/>
          <w:sz w:val="28"/>
          <w:szCs w:val="28"/>
        </w:rPr>
        <w:t xml:space="preserve">овета </w:t>
      </w:r>
    </w:p>
    <w:p w:rsidR="009C42E3" w:rsidRDefault="003D596D" w:rsidP="009C42E3">
      <w:pPr>
        <w:spacing w:after="0" w:line="240" w:lineRule="atLeast"/>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w:t>
      </w:r>
      <w:r w:rsidR="009C42E3">
        <w:rPr>
          <w:rFonts w:ascii="Times New Roman" w:hAnsi="Times New Roman" w:cs="Times New Roman"/>
          <w:b/>
          <w:bCs/>
          <w:sz w:val="28"/>
          <w:szCs w:val="28"/>
        </w:rPr>
        <w:t xml:space="preserve"> </w:t>
      </w:r>
      <w:r>
        <w:rPr>
          <w:rFonts w:ascii="Times New Roman" w:hAnsi="Times New Roman" w:cs="Times New Roman"/>
          <w:b/>
          <w:bCs/>
          <w:sz w:val="28"/>
          <w:szCs w:val="28"/>
        </w:rPr>
        <w:t xml:space="preserve">Калининский муниципальный район Краснодарского края  о результатах деятельности </w:t>
      </w:r>
    </w:p>
    <w:p w:rsidR="009D5B29" w:rsidRPr="003D596D" w:rsidRDefault="009C42E3" w:rsidP="009C42E3">
      <w:pPr>
        <w:spacing w:after="0" w:line="240" w:lineRule="atLeast"/>
        <w:jc w:val="center"/>
        <w:rPr>
          <w:rFonts w:ascii="Times New Roman" w:hAnsi="Times New Roman" w:cs="Times New Roman"/>
          <w:b/>
          <w:bCs/>
          <w:sz w:val="28"/>
          <w:szCs w:val="28"/>
        </w:rPr>
      </w:pPr>
      <w:r>
        <w:rPr>
          <w:rFonts w:ascii="Times New Roman" w:hAnsi="Times New Roman" w:cs="Times New Roman"/>
          <w:b/>
          <w:bCs/>
          <w:sz w:val="28"/>
          <w:szCs w:val="28"/>
        </w:rPr>
        <w:t>с</w:t>
      </w:r>
      <w:r w:rsidR="003D596D">
        <w:rPr>
          <w:rFonts w:ascii="Times New Roman" w:hAnsi="Times New Roman" w:cs="Times New Roman"/>
          <w:b/>
          <w:bCs/>
          <w:sz w:val="28"/>
          <w:szCs w:val="28"/>
        </w:rPr>
        <w:t xml:space="preserve">овета </w:t>
      </w:r>
      <w:r>
        <w:rPr>
          <w:rFonts w:ascii="Times New Roman" w:hAnsi="Times New Roman" w:cs="Times New Roman"/>
          <w:b/>
          <w:bCs/>
          <w:sz w:val="28"/>
          <w:szCs w:val="28"/>
        </w:rPr>
        <w:t>муниципального образования Калининский муниципальный район Краснодарского края  за 2025</w:t>
      </w:r>
      <w:r w:rsidR="003D596D">
        <w:rPr>
          <w:rFonts w:ascii="Times New Roman" w:hAnsi="Times New Roman" w:cs="Times New Roman"/>
          <w:b/>
          <w:bCs/>
          <w:sz w:val="28"/>
          <w:szCs w:val="28"/>
        </w:rPr>
        <w:t xml:space="preserve"> год</w:t>
      </w:r>
    </w:p>
    <w:p w:rsidR="003D596D" w:rsidRPr="003D596D" w:rsidRDefault="003D596D" w:rsidP="003D596D">
      <w:pPr>
        <w:spacing w:after="0" w:line="240" w:lineRule="atLeast"/>
        <w:jc w:val="center"/>
        <w:rPr>
          <w:rFonts w:ascii="Times New Roman" w:hAnsi="Times New Roman" w:cs="Times New Roman"/>
          <w:b/>
          <w:sz w:val="28"/>
          <w:szCs w:val="28"/>
        </w:rPr>
      </w:pPr>
    </w:p>
    <w:p w:rsidR="00EA6E59" w:rsidRPr="00A619B5" w:rsidRDefault="00A619B5" w:rsidP="003D596D">
      <w:pPr>
        <w:tabs>
          <w:tab w:val="left" w:pos="1260"/>
        </w:tabs>
        <w:spacing w:after="0" w:line="240" w:lineRule="atLeast"/>
        <w:jc w:val="both"/>
        <w:rPr>
          <w:rFonts w:ascii="Times New Roman" w:eastAsia="Times New Roman" w:hAnsi="Times New Roman"/>
          <w:sz w:val="28"/>
        </w:rPr>
      </w:pPr>
      <w:r>
        <w:rPr>
          <w:rFonts w:ascii="Times New Roman" w:hAnsi="Times New Roman" w:cs="Times New Roman"/>
          <w:sz w:val="28"/>
          <w:szCs w:val="28"/>
        </w:rPr>
        <w:t xml:space="preserve">       В</w:t>
      </w:r>
      <w:r w:rsidR="00EA6E59">
        <w:rPr>
          <w:rFonts w:ascii="Times New Roman" w:hAnsi="Times New Roman" w:cs="Times New Roman"/>
          <w:sz w:val="28"/>
          <w:szCs w:val="28"/>
        </w:rPr>
        <w:t xml:space="preserve">    </w:t>
      </w:r>
      <w:r w:rsidR="005E33DC">
        <w:rPr>
          <w:rFonts w:ascii="Times New Roman" w:hAnsi="Times New Roman" w:cs="Times New Roman"/>
          <w:sz w:val="28"/>
          <w:szCs w:val="28"/>
        </w:rPr>
        <w:t xml:space="preserve"> </w:t>
      </w:r>
      <w:r w:rsidR="00EA6E59">
        <w:rPr>
          <w:rFonts w:ascii="Times New Roman" w:eastAsia="Times New Roman" w:hAnsi="Times New Roman"/>
          <w:sz w:val="28"/>
        </w:rPr>
        <w:t xml:space="preserve">соответствии с Уставом муниципального образования </w:t>
      </w:r>
      <w:r w:rsidR="00EA6E59">
        <w:rPr>
          <w:rFonts w:ascii="Times New Roman" w:hAnsi="Times New Roman" w:cs="Times New Roman"/>
          <w:sz w:val="28"/>
          <w:szCs w:val="28"/>
        </w:rPr>
        <w:t>Калининский</w:t>
      </w:r>
      <w:r w:rsidR="00EA6E59">
        <w:rPr>
          <w:rFonts w:ascii="Times New Roman" w:eastAsia="Times New Roman" w:hAnsi="Times New Roman"/>
          <w:sz w:val="28"/>
        </w:rPr>
        <w:t xml:space="preserve"> район (далее – устав района) Совет муниципального образования </w:t>
      </w:r>
      <w:r w:rsidR="00EA6E59">
        <w:rPr>
          <w:rFonts w:ascii="Times New Roman" w:hAnsi="Times New Roman" w:cs="Times New Roman"/>
          <w:sz w:val="28"/>
          <w:szCs w:val="28"/>
        </w:rPr>
        <w:t>Калининский</w:t>
      </w:r>
      <w:r w:rsidR="00EA6E59">
        <w:rPr>
          <w:rFonts w:ascii="Times New Roman" w:eastAsia="Times New Roman" w:hAnsi="Times New Roman"/>
          <w:sz w:val="28"/>
        </w:rPr>
        <w:t xml:space="preserve"> район (далее - Совет) подотчетен непосредственно населению и </w:t>
      </w:r>
      <w:proofErr w:type="gramStart"/>
      <w:r w:rsidR="00EA6E59">
        <w:rPr>
          <w:rFonts w:ascii="Times New Roman" w:eastAsia="Times New Roman" w:hAnsi="Times New Roman"/>
          <w:sz w:val="28"/>
        </w:rPr>
        <w:t>отчитывается о</w:t>
      </w:r>
      <w:proofErr w:type="gramEnd"/>
      <w:r w:rsidR="00EA6E59">
        <w:rPr>
          <w:rFonts w:ascii="Times New Roman" w:eastAsia="Times New Roman" w:hAnsi="Times New Roman"/>
          <w:sz w:val="28"/>
        </w:rPr>
        <w:t xml:space="preserve"> своей деятельности не реже одного раза в год. Во исполнение требований действующего законодательства </w:t>
      </w:r>
      <w:r w:rsidR="0044694D">
        <w:rPr>
          <w:rFonts w:ascii="Times New Roman" w:eastAsia="Times New Roman" w:hAnsi="Times New Roman"/>
          <w:sz w:val="28"/>
        </w:rPr>
        <w:t>представляю</w:t>
      </w:r>
      <w:r w:rsidR="00EA6E59">
        <w:rPr>
          <w:rFonts w:ascii="Times New Roman" w:eastAsia="Times New Roman" w:hAnsi="Times New Roman"/>
          <w:sz w:val="28"/>
        </w:rPr>
        <w:t xml:space="preserve"> отчет </w:t>
      </w:r>
      <w:r w:rsidR="0044694D" w:rsidRPr="0044694D">
        <w:rPr>
          <w:rFonts w:ascii="Times New Roman" w:hAnsi="Times New Roman" w:cs="Times New Roman"/>
          <w:sz w:val="28"/>
          <w:szCs w:val="28"/>
        </w:rPr>
        <w:t xml:space="preserve">об итогах работы </w:t>
      </w:r>
      <w:r w:rsidR="00955946">
        <w:rPr>
          <w:rFonts w:ascii="Times New Roman" w:eastAsia="Times New Roman" w:hAnsi="Times New Roman"/>
          <w:sz w:val="28"/>
        </w:rPr>
        <w:t>Совета в 2025</w:t>
      </w:r>
      <w:r w:rsidR="00EA6E59">
        <w:rPr>
          <w:rFonts w:ascii="Times New Roman" w:eastAsia="Times New Roman" w:hAnsi="Times New Roman"/>
          <w:sz w:val="28"/>
        </w:rPr>
        <w:t xml:space="preserve"> году.</w:t>
      </w:r>
    </w:p>
    <w:p w:rsidR="00EA6E59" w:rsidRDefault="00A619B5" w:rsidP="00866389">
      <w:pPr>
        <w:spacing w:after="0" w:line="240" w:lineRule="atLeast"/>
        <w:ind w:left="-142"/>
        <w:jc w:val="both"/>
        <w:rPr>
          <w:rFonts w:ascii="Times New Roman" w:eastAsia="Times New Roman" w:hAnsi="Times New Roman"/>
          <w:sz w:val="28"/>
        </w:rPr>
      </w:pPr>
      <w:r>
        <w:rPr>
          <w:rFonts w:ascii="Times New Roman" w:eastAsia="Times New Roman" w:hAnsi="Times New Roman"/>
          <w:sz w:val="28"/>
        </w:rPr>
        <w:t xml:space="preserve">       </w:t>
      </w:r>
      <w:r w:rsidR="00EA6E59">
        <w:rPr>
          <w:rFonts w:ascii="Times New Roman" w:eastAsia="Times New Roman" w:hAnsi="Times New Roman"/>
          <w:sz w:val="28"/>
        </w:rPr>
        <w:t>Местное самоуправление в Российской</w:t>
      </w:r>
      <w:r>
        <w:rPr>
          <w:rFonts w:ascii="Times New Roman" w:eastAsia="Times New Roman" w:hAnsi="Times New Roman"/>
          <w:sz w:val="28"/>
        </w:rPr>
        <w:t xml:space="preserve"> Федерации – это форма осуществ</w:t>
      </w:r>
      <w:r w:rsidR="00EA6E59">
        <w:rPr>
          <w:rFonts w:ascii="Times New Roman" w:eastAsia="Times New Roman" w:hAnsi="Times New Roman"/>
          <w:sz w:val="28"/>
        </w:rPr>
        <w:t xml:space="preserve">ления </w:t>
      </w:r>
      <w:proofErr w:type="gramStart"/>
      <w:r w:rsidR="00EA6E59">
        <w:rPr>
          <w:rFonts w:ascii="Times New Roman" w:eastAsia="Times New Roman" w:hAnsi="Times New Roman"/>
          <w:sz w:val="28"/>
        </w:rPr>
        <w:t>народом своей власти, обеспечивающая</w:t>
      </w:r>
      <w:r>
        <w:rPr>
          <w:rFonts w:ascii="Times New Roman" w:eastAsia="Times New Roman" w:hAnsi="Times New Roman"/>
          <w:sz w:val="28"/>
        </w:rPr>
        <w:t xml:space="preserve"> в пределах, установленных зако</w:t>
      </w:r>
      <w:r w:rsidR="00EA6E59">
        <w:rPr>
          <w:rFonts w:ascii="Times New Roman" w:eastAsia="Times New Roman" w:hAnsi="Times New Roman"/>
          <w:sz w:val="28"/>
        </w:rPr>
        <w:t>нодательством, самостоятельное и под свою</w:t>
      </w:r>
      <w:r>
        <w:rPr>
          <w:rFonts w:ascii="Times New Roman" w:eastAsia="Times New Roman" w:hAnsi="Times New Roman"/>
          <w:sz w:val="28"/>
        </w:rPr>
        <w:t xml:space="preserve"> ответственность решение населением непосредственно и</w:t>
      </w:r>
      <w:r w:rsidR="00EA6E59">
        <w:rPr>
          <w:rFonts w:ascii="Times New Roman" w:eastAsia="Times New Roman" w:hAnsi="Times New Roman"/>
          <w:sz w:val="28"/>
        </w:rPr>
        <w:t xml:space="preserve"> через органы местного самоуправления вопросов местного значения исходя из интересов населения.</w:t>
      </w:r>
      <w:proofErr w:type="gramEnd"/>
      <w:r w:rsidR="00EA6E59">
        <w:rPr>
          <w:rFonts w:ascii="Times New Roman" w:eastAsia="Times New Roman" w:hAnsi="Times New Roman"/>
          <w:sz w:val="28"/>
        </w:rPr>
        <w:t xml:space="preserve"> Право граждан на местное самоуправление реализуется путем участия в муниципальных выборах, а также через избираемые ими органы местного самоу</w:t>
      </w:r>
      <w:r w:rsidR="00452878">
        <w:rPr>
          <w:rFonts w:ascii="Times New Roman" w:eastAsia="Times New Roman" w:hAnsi="Times New Roman"/>
          <w:sz w:val="28"/>
        </w:rPr>
        <w:t>правления. Делая свой выбор, из</w:t>
      </w:r>
      <w:r w:rsidR="00EA6E59">
        <w:rPr>
          <w:rFonts w:ascii="Times New Roman" w:eastAsia="Times New Roman" w:hAnsi="Times New Roman"/>
          <w:sz w:val="28"/>
        </w:rPr>
        <w:t>бирая глав и депутатов, население самостояте</w:t>
      </w:r>
      <w:r w:rsidR="00452878">
        <w:rPr>
          <w:rFonts w:ascii="Times New Roman" w:eastAsia="Times New Roman" w:hAnsi="Times New Roman"/>
          <w:sz w:val="28"/>
        </w:rPr>
        <w:t>льно определяет, кто от его име</w:t>
      </w:r>
      <w:r w:rsidR="00EA6E59">
        <w:rPr>
          <w:rFonts w:ascii="Times New Roman" w:eastAsia="Times New Roman" w:hAnsi="Times New Roman"/>
          <w:sz w:val="28"/>
        </w:rPr>
        <w:t>ни будет управлять муниципалитетом.</w:t>
      </w:r>
      <w:r>
        <w:rPr>
          <w:rFonts w:ascii="Times New Roman" w:eastAsia="Times New Roman" w:hAnsi="Times New Roman"/>
          <w:sz w:val="28"/>
        </w:rPr>
        <w:t xml:space="preserve">   </w:t>
      </w:r>
    </w:p>
    <w:p w:rsidR="00DC1DAE" w:rsidRPr="00C26DEC" w:rsidRDefault="00A619B5" w:rsidP="00866389">
      <w:pPr>
        <w:spacing w:after="0" w:line="240" w:lineRule="atLeast"/>
        <w:ind w:left="-142"/>
        <w:jc w:val="both"/>
        <w:rPr>
          <w:rFonts w:ascii="Times New Roman" w:hAnsi="Times New Roman" w:cs="Times New Roman"/>
          <w:sz w:val="28"/>
          <w:szCs w:val="28"/>
        </w:rPr>
      </w:pPr>
      <w:r>
        <w:rPr>
          <w:rFonts w:ascii="Times New Roman" w:eastAsia="Times New Roman" w:hAnsi="Times New Roman"/>
          <w:sz w:val="28"/>
        </w:rPr>
        <w:t xml:space="preserve">      </w:t>
      </w:r>
      <w:r w:rsidR="00C26DEC">
        <w:rPr>
          <w:rFonts w:ascii="Times New Roman" w:eastAsia="Times New Roman" w:hAnsi="Times New Roman"/>
          <w:sz w:val="28"/>
        </w:rPr>
        <w:t>Как отмечал Президент Российской Федерации</w:t>
      </w:r>
      <w:r w:rsidR="00EA6E59">
        <w:rPr>
          <w:rFonts w:ascii="Times New Roman" w:eastAsia="Times New Roman" w:hAnsi="Times New Roman"/>
          <w:sz w:val="28"/>
        </w:rPr>
        <w:t xml:space="preserve"> В.В. Путин в Послании Федеральному Собранию, «местная власть должна быть устроена так, чтобы любой гражданин мог дотянуться до нее рукой». </w:t>
      </w:r>
      <w:r w:rsidR="005E33DC">
        <w:rPr>
          <w:rFonts w:ascii="Times New Roman" w:hAnsi="Times New Roman" w:cs="Times New Roman"/>
          <w:sz w:val="28"/>
          <w:szCs w:val="28"/>
        </w:rPr>
        <w:t xml:space="preserve"> </w:t>
      </w:r>
    </w:p>
    <w:p w:rsidR="009720D0" w:rsidRDefault="00BF3A13" w:rsidP="00866389">
      <w:pPr>
        <w:tabs>
          <w:tab w:val="left" w:pos="1253"/>
        </w:tabs>
        <w:spacing w:after="0" w:line="240" w:lineRule="atLeast"/>
        <w:ind w:left="-142" w:hanging="284"/>
        <w:jc w:val="both"/>
        <w:rPr>
          <w:rFonts w:ascii="Times New Roman" w:eastAsia="Times New Roman" w:hAnsi="Times New Roman"/>
          <w:sz w:val="28"/>
        </w:rPr>
      </w:pPr>
      <w:r>
        <w:rPr>
          <w:rFonts w:ascii="Times New Roman" w:eastAsia="Times New Roman" w:hAnsi="Times New Roman"/>
          <w:sz w:val="28"/>
        </w:rPr>
        <w:t xml:space="preserve">            За то время, которое работал наш Совет, каждый понял, что работа депутата – это общественная деятельность</w:t>
      </w:r>
      <w:r w:rsidR="00C26DEC">
        <w:rPr>
          <w:rFonts w:ascii="Times New Roman" w:eastAsia="Times New Roman" w:hAnsi="Times New Roman"/>
          <w:sz w:val="28"/>
        </w:rPr>
        <w:t xml:space="preserve">  в свободное от основной работы время</w:t>
      </w:r>
      <w:r>
        <w:rPr>
          <w:rFonts w:ascii="Times New Roman" w:eastAsia="Times New Roman" w:hAnsi="Times New Roman"/>
          <w:sz w:val="28"/>
        </w:rPr>
        <w:t xml:space="preserve">. Хоть и общественная, но это работа. Она не приносит доходов, но </w:t>
      </w:r>
      <w:r w:rsidR="009720D0">
        <w:rPr>
          <w:rFonts w:ascii="Times New Roman" w:eastAsia="Times New Roman" w:hAnsi="Times New Roman"/>
          <w:sz w:val="28"/>
        </w:rPr>
        <w:t>связана с хлопотами</w:t>
      </w:r>
      <w:r>
        <w:rPr>
          <w:rFonts w:ascii="Times New Roman" w:eastAsia="Times New Roman" w:hAnsi="Times New Roman"/>
          <w:sz w:val="28"/>
        </w:rPr>
        <w:t>, переживания</w:t>
      </w:r>
      <w:r w:rsidR="009720D0">
        <w:rPr>
          <w:rFonts w:ascii="Times New Roman" w:eastAsia="Times New Roman" w:hAnsi="Times New Roman"/>
          <w:sz w:val="28"/>
        </w:rPr>
        <w:t>ми</w:t>
      </w:r>
      <w:r>
        <w:rPr>
          <w:rFonts w:ascii="Times New Roman" w:eastAsia="Times New Roman" w:hAnsi="Times New Roman"/>
          <w:sz w:val="28"/>
        </w:rPr>
        <w:t xml:space="preserve"> за судьбы тех, кто доверил </w:t>
      </w:r>
      <w:r w:rsidR="009720D0">
        <w:rPr>
          <w:rFonts w:ascii="Times New Roman" w:eastAsia="Times New Roman" w:hAnsi="Times New Roman"/>
          <w:sz w:val="28"/>
        </w:rPr>
        <w:t xml:space="preserve">нам </w:t>
      </w:r>
      <w:r>
        <w:rPr>
          <w:rFonts w:ascii="Times New Roman" w:eastAsia="Times New Roman" w:hAnsi="Times New Roman"/>
          <w:sz w:val="28"/>
        </w:rPr>
        <w:t xml:space="preserve">решение своих проблем, за судьбу муниципалитета. </w:t>
      </w:r>
    </w:p>
    <w:p w:rsidR="00C26DEC" w:rsidRDefault="009720D0" w:rsidP="00866389">
      <w:pPr>
        <w:tabs>
          <w:tab w:val="left" w:pos="1239"/>
        </w:tabs>
        <w:spacing w:after="0" w:line="240" w:lineRule="atLeast"/>
        <w:ind w:left="-142" w:hanging="284"/>
        <w:jc w:val="both"/>
        <w:rPr>
          <w:rFonts w:ascii="Times New Roman" w:eastAsia="Times New Roman" w:hAnsi="Times New Roman"/>
          <w:sz w:val="28"/>
        </w:rPr>
      </w:pPr>
      <w:r>
        <w:rPr>
          <w:rFonts w:ascii="Times New Roman" w:eastAsia="Times New Roman" w:hAnsi="Times New Roman"/>
          <w:sz w:val="28"/>
        </w:rPr>
        <w:t xml:space="preserve">           </w:t>
      </w:r>
      <w:r w:rsidRPr="009720D0">
        <w:rPr>
          <w:rFonts w:ascii="Times New Roman" w:eastAsia="Times New Roman" w:hAnsi="Times New Roman"/>
          <w:sz w:val="28"/>
        </w:rPr>
        <w:t xml:space="preserve"> </w:t>
      </w:r>
      <w:r w:rsidR="00F677B4">
        <w:rPr>
          <w:rFonts w:ascii="Times New Roman" w:eastAsia="Times New Roman" w:hAnsi="Times New Roman"/>
          <w:sz w:val="28"/>
        </w:rPr>
        <w:t>В сентябре</w:t>
      </w:r>
      <w:r w:rsidR="00955946">
        <w:rPr>
          <w:rFonts w:ascii="Times New Roman" w:eastAsia="Times New Roman" w:hAnsi="Times New Roman"/>
          <w:sz w:val="28"/>
        </w:rPr>
        <w:t xml:space="preserve"> 2025</w:t>
      </w:r>
      <w:r w:rsidR="00C26DEC">
        <w:rPr>
          <w:rFonts w:ascii="Times New Roman" w:eastAsia="Times New Roman" w:hAnsi="Times New Roman"/>
          <w:sz w:val="28"/>
        </w:rPr>
        <w:t xml:space="preserve"> года в е</w:t>
      </w:r>
      <w:r w:rsidR="00812351">
        <w:rPr>
          <w:rFonts w:ascii="Times New Roman" w:eastAsia="Times New Roman" w:hAnsi="Times New Roman"/>
          <w:sz w:val="28"/>
        </w:rPr>
        <w:t>диный день голосования состоялись</w:t>
      </w:r>
      <w:r w:rsidR="00C26DEC">
        <w:rPr>
          <w:rFonts w:ascii="Times New Roman" w:eastAsia="Times New Roman" w:hAnsi="Times New Roman"/>
          <w:sz w:val="28"/>
        </w:rPr>
        <w:t xml:space="preserve"> муниципальные выборы в большинстве районов Краснодарского края, в том числе и </w:t>
      </w:r>
      <w:proofErr w:type="gramStart"/>
      <w:r w:rsidR="00C26DEC">
        <w:rPr>
          <w:rFonts w:ascii="Times New Roman" w:eastAsia="Times New Roman" w:hAnsi="Times New Roman"/>
          <w:sz w:val="28"/>
        </w:rPr>
        <w:t>в</w:t>
      </w:r>
      <w:proofErr w:type="gramEnd"/>
      <w:r w:rsidR="00C26DEC">
        <w:rPr>
          <w:rFonts w:ascii="Times New Roman" w:eastAsia="Times New Roman" w:hAnsi="Times New Roman"/>
          <w:sz w:val="28"/>
        </w:rPr>
        <w:t xml:space="preserve"> нашем. </w:t>
      </w:r>
      <w:r w:rsidR="00812351">
        <w:rPr>
          <w:rFonts w:ascii="Times New Roman" w:eastAsia="Times New Roman" w:hAnsi="Times New Roman"/>
          <w:sz w:val="28"/>
        </w:rPr>
        <w:t xml:space="preserve">И </w:t>
      </w:r>
      <w:r w:rsidR="00C26DEC">
        <w:rPr>
          <w:rFonts w:ascii="Times New Roman" w:eastAsia="Times New Roman" w:hAnsi="Times New Roman"/>
          <w:sz w:val="28"/>
        </w:rPr>
        <w:t xml:space="preserve">нынешний отчет – это </w:t>
      </w:r>
      <w:r w:rsidR="00812351">
        <w:rPr>
          <w:rFonts w:ascii="Times New Roman" w:eastAsia="Times New Roman" w:hAnsi="Times New Roman"/>
          <w:sz w:val="28"/>
        </w:rPr>
        <w:t xml:space="preserve">первый </w:t>
      </w:r>
      <w:r w:rsidR="00C26DEC">
        <w:rPr>
          <w:rFonts w:ascii="Times New Roman" w:eastAsia="Times New Roman" w:hAnsi="Times New Roman"/>
          <w:sz w:val="28"/>
        </w:rPr>
        <w:t xml:space="preserve">отчет </w:t>
      </w:r>
      <w:r w:rsidR="00955946">
        <w:rPr>
          <w:rFonts w:ascii="Times New Roman" w:eastAsia="Times New Roman" w:hAnsi="Times New Roman"/>
          <w:sz w:val="28"/>
        </w:rPr>
        <w:t xml:space="preserve">пятого </w:t>
      </w:r>
      <w:r w:rsidR="00C26DEC">
        <w:rPr>
          <w:rFonts w:ascii="Times New Roman" w:eastAsia="Times New Roman" w:hAnsi="Times New Roman"/>
          <w:sz w:val="28"/>
        </w:rPr>
        <w:t>созыва депутатов Совета муниципального образования Калининский район.</w:t>
      </w:r>
    </w:p>
    <w:p w:rsidR="003D1C18" w:rsidRDefault="003D1C18" w:rsidP="00866389">
      <w:pPr>
        <w:tabs>
          <w:tab w:val="left" w:pos="1239"/>
        </w:tabs>
        <w:spacing w:after="0" w:line="240" w:lineRule="atLeast"/>
        <w:ind w:left="-142" w:hanging="284"/>
        <w:jc w:val="both"/>
        <w:rPr>
          <w:rFonts w:ascii="Times New Roman" w:eastAsia="Times New Roman" w:hAnsi="Times New Roman"/>
          <w:sz w:val="28"/>
        </w:rPr>
      </w:pPr>
      <w:r>
        <w:rPr>
          <w:rFonts w:ascii="Times New Roman" w:eastAsia="Times New Roman" w:hAnsi="Times New Roman"/>
          <w:sz w:val="28"/>
        </w:rPr>
        <w:t xml:space="preserve">            На первой сессии Совета пятого созыва были избраны руководящие органы Совета, утвержден состав и руководство </w:t>
      </w:r>
      <w:r w:rsidR="000F0988">
        <w:rPr>
          <w:rFonts w:ascii="Times New Roman" w:eastAsia="Times New Roman" w:hAnsi="Times New Roman"/>
          <w:sz w:val="28"/>
        </w:rPr>
        <w:t xml:space="preserve">постоянных </w:t>
      </w:r>
      <w:r>
        <w:rPr>
          <w:rFonts w:ascii="Times New Roman" w:eastAsia="Times New Roman" w:hAnsi="Times New Roman"/>
          <w:sz w:val="28"/>
        </w:rPr>
        <w:t xml:space="preserve">комиссий. </w:t>
      </w:r>
    </w:p>
    <w:p w:rsidR="00C26DEC" w:rsidRDefault="00C26DEC" w:rsidP="00866389">
      <w:pPr>
        <w:tabs>
          <w:tab w:val="left" w:pos="1239"/>
        </w:tabs>
        <w:spacing w:after="0" w:line="240" w:lineRule="atLeast"/>
        <w:ind w:left="-142" w:hanging="284"/>
        <w:jc w:val="both"/>
        <w:rPr>
          <w:rFonts w:ascii="Times New Roman" w:eastAsia="Times New Roman" w:hAnsi="Times New Roman"/>
          <w:sz w:val="28"/>
        </w:rPr>
      </w:pPr>
      <w:r>
        <w:rPr>
          <w:rFonts w:ascii="Times New Roman" w:eastAsia="Times New Roman" w:hAnsi="Times New Roman"/>
          <w:sz w:val="28"/>
        </w:rPr>
        <w:t xml:space="preserve">            В </w:t>
      </w:r>
      <w:r w:rsidR="00812351">
        <w:rPr>
          <w:rFonts w:ascii="Times New Roman" w:eastAsia="Times New Roman" w:hAnsi="Times New Roman"/>
          <w:sz w:val="28"/>
        </w:rPr>
        <w:t>Совет</w:t>
      </w:r>
      <w:r>
        <w:rPr>
          <w:rFonts w:ascii="Times New Roman" w:eastAsia="Times New Roman" w:hAnsi="Times New Roman"/>
          <w:sz w:val="28"/>
        </w:rPr>
        <w:t xml:space="preserve"> муниципального образования Калининский</w:t>
      </w:r>
      <w:r w:rsidR="00025765">
        <w:rPr>
          <w:rFonts w:ascii="Times New Roman" w:eastAsia="Times New Roman" w:hAnsi="Times New Roman"/>
          <w:sz w:val="28"/>
        </w:rPr>
        <w:t xml:space="preserve"> район </w:t>
      </w:r>
      <w:r w:rsidR="00812351">
        <w:rPr>
          <w:rFonts w:ascii="Times New Roman" w:eastAsia="Times New Roman" w:hAnsi="Times New Roman"/>
          <w:sz w:val="28"/>
        </w:rPr>
        <w:t>избраны 25</w:t>
      </w:r>
      <w:r>
        <w:rPr>
          <w:rFonts w:ascii="Times New Roman" w:eastAsia="Times New Roman" w:hAnsi="Times New Roman"/>
          <w:sz w:val="28"/>
        </w:rPr>
        <w:t xml:space="preserve"> депутат</w:t>
      </w:r>
      <w:r w:rsidR="00812351">
        <w:rPr>
          <w:rFonts w:ascii="Times New Roman" w:eastAsia="Times New Roman" w:hAnsi="Times New Roman"/>
          <w:sz w:val="28"/>
        </w:rPr>
        <w:t>ов, представ</w:t>
      </w:r>
      <w:r w:rsidR="00955946">
        <w:rPr>
          <w:rFonts w:ascii="Times New Roman" w:eastAsia="Times New Roman" w:hAnsi="Times New Roman"/>
          <w:sz w:val="28"/>
        </w:rPr>
        <w:t>ляющих 4 политические партии: «</w:t>
      </w:r>
      <w:r w:rsidR="00812351">
        <w:rPr>
          <w:rFonts w:ascii="Times New Roman" w:eastAsia="Times New Roman" w:hAnsi="Times New Roman"/>
          <w:sz w:val="28"/>
        </w:rPr>
        <w:t xml:space="preserve">Единая Россия», КПРФ, ЛДПР и «Справедливая Россия». </w:t>
      </w:r>
      <w:r w:rsidR="00594A79">
        <w:rPr>
          <w:rFonts w:ascii="Times New Roman" w:eastAsia="Times New Roman" w:hAnsi="Times New Roman"/>
          <w:sz w:val="28"/>
        </w:rPr>
        <w:t xml:space="preserve"> 11 депутатов впервые были избраны жителями в представительный орган,  в составе Совета работают 6 молодых депутатов, которые уже представляли район на краевом уровне. </w:t>
      </w:r>
      <w:r>
        <w:rPr>
          <w:rFonts w:ascii="Times New Roman" w:eastAsia="Times New Roman" w:hAnsi="Times New Roman"/>
          <w:sz w:val="28"/>
        </w:rPr>
        <w:t xml:space="preserve"> </w:t>
      </w:r>
    </w:p>
    <w:p w:rsidR="00025765" w:rsidRDefault="00025765" w:rsidP="00866389">
      <w:pPr>
        <w:spacing w:after="0" w:line="240" w:lineRule="atLeast"/>
        <w:ind w:left="-142"/>
        <w:jc w:val="both"/>
        <w:rPr>
          <w:rFonts w:ascii="Times New Roman" w:eastAsia="Times New Roman" w:hAnsi="Times New Roman"/>
          <w:sz w:val="28"/>
        </w:rPr>
      </w:pPr>
      <w:r>
        <w:rPr>
          <w:rFonts w:ascii="Times New Roman" w:eastAsia="Times New Roman" w:hAnsi="Times New Roman"/>
          <w:sz w:val="28"/>
        </w:rPr>
        <w:lastRenderedPageBreak/>
        <w:t xml:space="preserve">        В обязанности  депутатов входит участие в заседаниях постоянных комиссий, депутатских слушаний,  сессий, общественно-политических мероприятиях на территории района и края, прием населения, работа с заявлениями и жалобами.</w:t>
      </w:r>
    </w:p>
    <w:p w:rsidR="00263BFF" w:rsidRDefault="00193543" w:rsidP="00866389">
      <w:pPr>
        <w:spacing w:after="0" w:line="240" w:lineRule="atLeast"/>
        <w:ind w:left="-142"/>
        <w:jc w:val="both"/>
        <w:rPr>
          <w:rFonts w:ascii="Times New Roman" w:eastAsia="Times New Roman" w:hAnsi="Times New Roman"/>
          <w:sz w:val="28"/>
        </w:rPr>
      </w:pPr>
      <w:r>
        <w:rPr>
          <w:rFonts w:ascii="Times New Roman" w:eastAsia="Times New Roman" w:hAnsi="Times New Roman"/>
          <w:sz w:val="28"/>
        </w:rPr>
        <w:t xml:space="preserve">        </w:t>
      </w:r>
      <w:r w:rsidR="00025765">
        <w:rPr>
          <w:rFonts w:ascii="Times New Roman" w:eastAsia="Times New Roman" w:hAnsi="Times New Roman"/>
          <w:sz w:val="28"/>
        </w:rPr>
        <w:t>При этом основным направлением в деятельности депутатов является работа с документами. Это требует определенного уровня подготовки, наличия юридических, экономических и других специальных знаний. Эту работу не видно нашим жителям, но именно благодаря тому, что депутаты непосредственно участвуют в подготовке проектов</w:t>
      </w:r>
      <w:r w:rsidR="00AB2B5F">
        <w:rPr>
          <w:rFonts w:ascii="Times New Roman" w:eastAsia="Times New Roman" w:hAnsi="Times New Roman"/>
          <w:sz w:val="28"/>
        </w:rPr>
        <w:t xml:space="preserve"> нормативных актов</w:t>
      </w:r>
      <w:r w:rsidR="00025765">
        <w:rPr>
          <w:rFonts w:ascii="Times New Roman" w:eastAsia="Times New Roman" w:hAnsi="Times New Roman"/>
          <w:sz w:val="28"/>
        </w:rPr>
        <w:t>, у них имеется возможность оценивать проекты решений и постановлений с точки зрения избирателя и возможных для него последствий и, как следствие, нести ответственность за законность и обоснованность принимаемых решений.</w:t>
      </w:r>
    </w:p>
    <w:p w:rsidR="00263BFF" w:rsidRDefault="00263BFF" w:rsidP="00866389">
      <w:pPr>
        <w:spacing w:after="0" w:line="240" w:lineRule="atLeast"/>
        <w:ind w:left="-142" w:firstLine="142"/>
        <w:jc w:val="both"/>
        <w:rPr>
          <w:rFonts w:ascii="Times New Roman" w:hAnsi="Times New Roman" w:cs="Times New Roman"/>
          <w:sz w:val="28"/>
          <w:szCs w:val="28"/>
        </w:rPr>
      </w:pPr>
      <w:r>
        <w:rPr>
          <w:rFonts w:ascii="Times New Roman" w:eastAsia="Times New Roman" w:hAnsi="Times New Roman"/>
          <w:sz w:val="28"/>
        </w:rPr>
        <w:t xml:space="preserve">         Деятельность Совета осуществляется в соответствии планом </w:t>
      </w:r>
      <w:r w:rsidR="004E5BAF">
        <w:rPr>
          <w:rFonts w:ascii="Times New Roman" w:eastAsia="Times New Roman" w:hAnsi="Times New Roman"/>
          <w:sz w:val="28"/>
        </w:rPr>
        <w:t xml:space="preserve">работы, </w:t>
      </w:r>
      <w:r>
        <w:rPr>
          <w:rFonts w:ascii="Times New Roman" w:hAnsi="Times New Roman" w:cs="Times New Roman"/>
          <w:sz w:val="28"/>
          <w:szCs w:val="28"/>
        </w:rPr>
        <w:t>который утверждается решениями Совета на каждо</w:t>
      </w:r>
      <w:r w:rsidR="00955946">
        <w:rPr>
          <w:rFonts w:ascii="Times New Roman" w:hAnsi="Times New Roman" w:cs="Times New Roman"/>
          <w:sz w:val="28"/>
          <w:szCs w:val="28"/>
        </w:rPr>
        <w:t>е полугодие. План работы на 2025</w:t>
      </w:r>
      <w:r w:rsidR="00317192">
        <w:rPr>
          <w:rFonts w:ascii="Times New Roman" w:hAnsi="Times New Roman" w:cs="Times New Roman"/>
          <w:sz w:val="28"/>
          <w:szCs w:val="28"/>
        </w:rPr>
        <w:t xml:space="preserve"> год выполнен на 95</w:t>
      </w:r>
      <w:r w:rsidR="00955946">
        <w:rPr>
          <w:rFonts w:ascii="Times New Roman" w:hAnsi="Times New Roman" w:cs="Times New Roman"/>
          <w:sz w:val="28"/>
          <w:szCs w:val="28"/>
        </w:rPr>
        <w:t>,2 %.</w:t>
      </w:r>
    </w:p>
    <w:p w:rsidR="00594A79" w:rsidRDefault="004E5BAF" w:rsidP="00594A79">
      <w:pPr>
        <w:spacing w:after="0" w:line="240" w:lineRule="atLeast"/>
        <w:ind w:left="-142" w:right="-29" w:firstLine="142"/>
        <w:jc w:val="both"/>
        <w:rPr>
          <w:rFonts w:ascii="Times New Roman" w:eastAsia="Times New Roman" w:hAnsi="Times New Roman"/>
          <w:sz w:val="28"/>
        </w:rPr>
      </w:pPr>
      <w:r>
        <w:rPr>
          <w:rFonts w:ascii="Times New Roman" w:eastAsia="Times New Roman" w:hAnsi="Times New Roman"/>
          <w:sz w:val="28"/>
        </w:rPr>
        <w:t xml:space="preserve">       </w:t>
      </w:r>
      <w:r w:rsidR="00263BFF">
        <w:rPr>
          <w:rFonts w:ascii="Times New Roman" w:eastAsia="Times New Roman" w:hAnsi="Times New Roman"/>
          <w:sz w:val="28"/>
        </w:rPr>
        <w:t xml:space="preserve"> Сессии проводятся не реже одного раза в месяц, что позволяет своевременно рассматривать вопросы</w:t>
      </w:r>
      <w:r w:rsidR="00263BFF" w:rsidRPr="00263BFF">
        <w:rPr>
          <w:rFonts w:ascii="Times New Roman" w:eastAsia="Times New Roman" w:hAnsi="Times New Roman"/>
          <w:sz w:val="28"/>
        </w:rPr>
        <w:t xml:space="preserve"> </w:t>
      </w:r>
      <w:r w:rsidR="00263BFF">
        <w:rPr>
          <w:rFonts w:ascii="Times New Roman" w:eastAsia="Times New Roman" w:hAnsi="Times New Roman"/>
          <w:sz w:val="28"/>
        </w:rPr>
        <w:t>обеспечения деятельности района</w:t>
      </w:r>
      <w:r>
        <w:rPr>
          <w:rFonts w:ascii="Times New Roman" w:eastAsia="Times New Roman" w:hAnsi="Times New Roman"/>
          <w:sz w:val="28"/>
        </w:rPr>
        <w:t xml:space="preserve"> в пределах компетенции Совета</w:t>
      </w:r>
      <w:r w:rsidR="006706EA">
        <w:rPr>
          <w:rFonts w:ascii="Times New Roman" w:eastAsia="Times New Roman" w:hAnsi="Times New Roman"/>
          <w:sz w:val="28"/>
        </w:rPr>
        <w:t>.</w:t>
      </w:r>
      <w:r w:rsidR="00594A79" w:rsidRPr="00594A79">
        <w:rPr>
          <w:rFonts w:ascii="Times New Roman" w:eastAsia="Times New Roman" w:hAnsi="Times New Roman"/>
          <w:sz w:val="28"/>
        </w:rPr>
        <w:t xml:space="preserve"> </w:t>
      </w:r>
      <w:r w:rsidR="00594A79">
        <w:rPr>
          <w:rFonts w:ascii="Times New Roman" w:eastAsia="Times New Roman" w:hAnsi="Times New Roman"/>
          <w:sz w:val="28"/>
        </w:rPr>
        <w:t>В уходящем году состоялось всего 16 сессий Совета, из них в  пятом созыве  6.</w:t>
      </w:r>
    </w:p>
    <w:p w:rsidR="00594A79" w:rsidRDefault="00594A79" w:rsidP="00594A79">
      <w:pPr>
        <w:spacing w:after="0" w:line="240" w:lineRule="atLeast"/>
        <w:ind w:left="-142" w:right="-29" w:firstLine="142"/>
        <w:jc w:val="both"/>
        <w:rPr>
          <w:rFonts w:ascii="Times New Roman" w:eastAsia="Times New Roman" w:hAnsi="Times New Roman"/>
          <w:sz w:val="28"/>
        </w:rPr>
      </w:pPr>
      <w:r>
        <w:rPr>
          <w:rFonts w:ascii="Times New Roman" w:eastAsia="Times New Roman" w:hAnsi="Times New Roman"/>
          <w:sz w:val="28"/>
        </w:rPr>
        <w:t xml:space="preserve">        Совет учитывал важность и неотложность принятия некоторых решений, поэтому была проведена внеочередная сессия.</w:t>
      </w:r>
    </w:p>
    <w:p w:rsidR="00594A79" w:rsidRDefault="00594A79" w:rsidP="00594A79">
      <w:pPr>
        <w:spacing w:after="0" w:line="240" w:lineRule="atLeast"/>
        <w:ind w:left="-142" w:right="-29" w:firstLine="142"/>
        <w:jc w:val="both"/>
        <w:rPr>
          <w:rFonts w:ascii="Times New Roman" w:hAnsi="Times New Roman" w:cs="Times New Roman"/>
          <w:sz w:val="28"/>
          <w:szCs w:val="28"/>
        </w:rPr>
      </w:pPr>
      <w:r>
        <w:rPr>
          <w:rFonts w:ascii="Times New Roman" w:eastAsia="Times New Roman" w:hAnsi="Times New Roman"/>
          <w:sz w:val="28"/>
        </w:rPr>
        <w:t xml:space="preserve">        </w:t>
      </w:r>
      <w:r w:rsidR="00637BDE">
        <w:rPr>
          <w:rFonts w:ascii="Times New Roman" w:eastAsia="Times New Roman" w:hAnsi="Times New Roman"/>
          <w:sz w:val="28"/>
        </w:rPr>
        <w:t xml:space="preserve">В 2025 году Советом принято 81 решение, из них </w:t>
      </w:r>
      <w:r w:rsidR="00637BDE">
        <w:rPr>
          <w:rFonts w:ascii="Times New Roman" w:hAnsi="Times New Roman" w:cs="Times New Roman"/>
          <w:sz w:val="28"/>
          <w:szCs w:val="28"/>
        </w:rPr>
        <w:t>28 – в пятом созыве</w:t>
      </w:r>
      <w:r w:rsidR="00367C30">
        <w:rPr>
          <w:rFonts w:ascii="Times New Roman" w:hAnsi="Times New Roman" w:cs="Times New Roman"/>
          <w:sz w:val="28"/>
          <w:szCs w:val="28"/>
        </w:rPr>
        <w:t xml:space="preserve">,  а также 6 постановлений, одно из которых в пятом созыве. </w:t>
      </w:r>
      <w:r>
        <w:rPr>
          <w:rFonts w:ascii="Times New Roman" w:hAnsi="Times New Roman" w:cs="Times New Roman"/>
          <w:sz w:val="28"/>
          <w:szCs w:val="28"/>
        </w:rPr>
        <w:t xml:space="preserve"> </w:t>
      </w:r>
    </w:p>
    <w:p w:rsidR="009A5383" w:rsidRDefault="007035CC" w:rsidP="00367C30">
      <w:pPr>
        <w:spacing w:after="0" w:line="240" w:lineRule="atLeast"/>
        <w:ind w:left="-142"/>
        <w:jc w:val="both"/>
        <w:rPr>
          <w:rFonts w:ascii="Times New Roman" w:hAnsi="Times New Roman" w:cs="Times New Roman"/>
          <w:sz w:val="28"/>
          <w:szCs w:val="28"/>
        </w:rPr>
      </w:pPr>
      <w:r>
        <w:rPr>
          <w:rFonts w:ascii="Times New Roman" w:eastAsia="Times New Roman" w:hAnsi="Times New Roman"/>
          <w:sz w:val="28"/>
        </w:rPr>
        <w:t xml:space="preserve">         Структура Совета в </w:t>
      </w:r>
      <w:r w:rsidR="00465978">
        <w:rPr>
          <w:rFonts w:ascii="Times New Roman" w:eastAsia="Times New Roman" w:hAnsi="Times New Roman"/>
          <w:sz w:val="28"/>
        </w:rPr>
        <w:t xml:space="preserve">новом созыве </w:t>
      </w:r>
      <w:r>
        <w:rPr>
          <w:rFonts w:ascii="Times New Roman" w:eastAsia="Times New Roman" w:hAnsi="Times New Roman"/>
          <w:sz w:val="28"/>
        </w:rPr>
        <w:t xml:space="preserve"> </w:t>
      </w:r>
      <w:r w:rsidR="00367C30">
        <w:rPr>
          <w:rFonts w:ascii="Times New Roman" w:eastAsia="Times New Roman" w:hAnsi="Times New Roman"/>
          <w:sz w:val="28"/>
        </w:rPr>
        <w:t>изменилась и  представлена 4</w:t>
      </w:r>
      <w:r>
        <w:rPr>
          <w:rFonts w:ascii="Times New Roman" w:eastAsia="Times New Roman" w:hAnsi="Times New Roman"/>
          <w:sz w:val="28"/>
        </w:rPr>
        <w:t xml:space="preserve"> профильными комиссиями</w:t>
      </w:r>
      <w:r w:rsidR="00367C30">
        <w:rPr>
          <w:rFonts w:ascii="Times New Roman" w:eastAsia="Times New Roman" w:hAnsi="Times New Roman"/>
          <w:sz w:val="28"/>
        </w:rPr>
        <w:t xml:space="preserve"> (в четвертом созыве – 5 комиссий)</w:t>
      </w:r>
      <w:r>
        <w:rPr>
          <w:rFonts w:ascii="Times New Roman" w:eastAsia="Times New Roman" w:hAnsi="Times New Roman"/>
          <w:sz w:val="28"/>
        </w:rPr>
        <w:t>, курирующими соответствующие вопросы местного значения, относящиеся к ведению органов местного самоуправле</w:t>
      </w:r>
      <w:r w:rsidR="009A5383">
        <w:rPr>
          <w:rFonts w:ascii="Times New Roman" w:eastAsia="Times New Roman" w:hAnsi="Times New Roman"/>
          <w:sz w:val="28"/>
        </w:rPr>
        <w:t>ния района.</w:t>
      </w:r>
      <w:r w:rsidR="009A5383" w:rsidRPr="009A5383">
        <w:rPr>
          <w:rFonts w:ascii="Times New Roman" w:hAnsi="Times New Roman" w:cs="Times New Roman"/>
          <w:sz w:val="28"/>
          <w:szCs w:val="28"/>
        </w:rPr>
        <w:t xml:space="preserve"> </w:t>
      </w:r>
      <w:r w:rsidR="00367C30">
        <w:rPr>
          <w:rFonts w:ascii="Times New Roman" w:hAnsi="Times New Roman" w:cs="Times New Roman"/>
          <w:sz w:val="28"/>
          <w:szCs w:val="28"/>
        </w:rPr>
        <w:t xml:space="preserve">  В четвертом созыве </w:t>
      </w:r>
      <w:r w:rsidR="000A3D1E">
        <w:rPr>
          <w:rFonts w:ascii="Times New Roman" w:hAnsi="Times New Roman" w:cs="Times New Roman"/>
          <w:sz w:val="28"/>
          <w:szCs w:val="28"/>
        </w:rPr>
        <w:t>проведено 45 заседаний</w:t>
      </w:r>
      <w:r w:rsidR="009A5383">
        <w:rPr>
          <w:rFonts w:ascii="Times New Roman" w:hAnsi="Times New Roman" w:cs="Times New Roman"/>
          <w:sz w:val="28"/>
          <w:szCs w:val="28"/>
        </w:rPr>
        <w:t xml:space="preserve"> постоянных ком</w:t>
      </w:r>
      <w:r w:rsidR="000A3D1E">
        <w:rPr>
          <w:rFonts w:ascii="Times New Roman" w:hAnsi="Times New Roman" w:cs="Times New Roman"/>
          <w:sz w:val="28"/>
          <w:szCs w:val="28"/>
        </w:rPr>
        <w:t>иссий, на которых рассмотрено 102 вопроса</w:t>
      </w:r>
      <w:r w:rsidR="009A5383">
        <w:rPr>
          <w:rFonts w:ascii="Times New Roman" w:hAnsi="Times New Roman" w:cs="Times New Roman"/>
          <w:sz w:val="28"/>
          <w:szCs w:val="28"/>
        </w:rPr>
        <w:t>.</w:t>
      </w:r>
      <w:r w:rsidR="00367C30" w:rsidRPr="00367C30">
        <w:rPr>
          <w:rFonts w:ascii="Times New Roman" w:hAnsi="Times New Roman" w:cs="Times New Roman"/>
          <w:sz w:val="28"/>
          <w:szCs w:val="28"/>
        </w:rPr>
        <w:t xml:space="preserve"> </w:t>
      </w:r>
      <w:r w:rsidR="00367C30">
        <w:rPr>
          <w:rFonts w:ascii="Times New Roman" w:hAnsi="Times New Roman" w:cs="Times New Roman"/>
          <w:sz w:val="28"/>
          <w:szCs w:val="28"/>
        </w:rPr>
        <w:t xml:space="preserve"> В пятом созыве -  16 заседаний постоянных комиссий, на которых рассмотрено 26 вопросов. По вопросам повестки дня в соответствии с Регламентом проводятся депутатские слушания, всего их было 12. </w:t>
      </w:r>
    </w:p>
    <w:p w:rsidR="00193543" w:rsidRDefault="005C548B"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193543">
        <w:rPr>
          <w:rFonts w:ascii="Times New Roman" w:hAnsi="Times New Roman" w:cs="Times New Roman"/>
          <w:sz w:val="28"/>
          <w:szCs w:val="28"/>
        </w:rPr>
        <w:t xml:space="preserve">Деятельность Совета муниципального образования Калининский район проходила в тесном и конструктивном сотрудничестве с администрацией муниципального образования. Постоянное эффективное  взаимодействие с главой района Виктором Владимировичем Кузьминовым способствовало решению поставленных перед Советом задач. </w:t>
      </w:r>
    </w:p>
    <w:p w:rsidR="00193543" w:rsidRDefault="00193543" w:rsidP="00866389">
      <w:pPr>
        <w:spacing w:after="0" w:line="240" w:lineRule="atLeast"/>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5C548B">
        <w:rPr>
          <w:rFonts w:ascii="Times New Roman" w:eastAsia="Calibri" w:hAnsi="Times New Roman" w:cs="Times New Roman"/>
          <w:sz w:val="28"/>
          <w:szCs w:val="28"/>
        </w:rPr>
        <w:t xml:space="preserve">    </w:t>
      </w:r>
      <w:r w:rsidR="00367C30">
        <w:rPr>
          <w:rFonts w:ascii="Times New Roman" w:eastAsia="Calibri" w:hAnsi="Times New Roman" w:cs="Times New Roman"/>
          <w:sz w:val="28"/>
          <w:szCs w:val="28"/>
        </w:rPr>
        <w:t>З</w:t>
      </w:r>
      <w:r>
        <w:rPr>
          <w:rFonts w:ascii="Times New Roman" w:eastAsia="Calibri" w:hAnsi="Times New Roman" w:cs="Times New Roman"/>
          <w:sz w:val="28"/>
          <w:szCs w:val="28"/>
        </w:rPr>
        <w:t xml:space="preserve">аседания сессий </w:t>
      </w:r>
      <w:r w:rsidR="000F0988">
        <w:rPr>
          <w:rFonts w:ascii="Times New Roman" w:eastAsia="Calibri" w:hAnsi="Times New Roman" w:cs="Times New Roman"/>
          <w:sz w:val="28"/>
          <w:szCs w:val="28"/>
        </w:rPr>
        <w:t xml:space="preserve"> и </w:t>
      </w:r>
      <w:r>
        <w:rPr>
          <w:rFonts w:ascii="Times New Roman" w:eastAsia="Calibri" w:hAnsi="Times New Roman" w:cs="Times New Roman"/>
          <w:sz w:val="28"/>
          <w:szCs w:val="28"/>
        </w:rPr>
        <w:t xml:space="preserve">постоянных комиссий проводятся открыто. На заседания сессий приглашаются и принимают участие глава района, заместители главы района, начальники отделов и руководители структурных подразделений администрации, председатель Общественной Палаты Калининского района, молодые депутаты,  на заседаниях присутствуют представители прокуратуры района. </w:t>
      </w:r>
    </w:p>
    <w:p w:rsidR="00193543" w:rsidRDefault="00193543" w:rsidP="00866389">
      <w:pPr>
        <w:spacing w:after="0" w:line="24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Высокий уровень обязательств перед населением нашего района  определяет особое внимание к вопросам экономической, финансово-бюджетной, налоговой политики.   Поэтому большое внимание  депутатами  уделялось  работе над проектами нормативно - правовых актов, связанных с разработкой, утверждением, исполнением  бюджета  района, основного финансового документа. </w:t>
      </w:r>
    </w:p>
    <w:p w:rsidR="00193543" w:rsidRDefault="00193543" w:rsidP="00866389">
      <w:pPr>
        <w:spacing w:after="0" w:line="240" w:lineRule="atLeast"/>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Депутаты тщательно подходили к  вопросам исполнения расходных обязательств бюджета, эффективности использования средств, создавая необходимые правовые условия для роста экономики района.</w:t>
      </w:r>
    </w:p>
    <w:p w:rsidR="00193543" w:rsidRDefault="00193543"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В ходе разработки проектов решений и постановлений депутатами были внесены пре</w:t>
      </w:r>
      <w:r w:rsidR="00FC521D">
        <w:rPr>
          <w:rFonts w:ascii="Times New Roman" w:hAnsi="Times New Roman" w:cs="Times New Roman"/>
          <w:sz w:val="28"/>
          <w:szCs w:val="28"/>
        </w:rPr>
        <w:t>дложения и поправки в проекты 24</w:t>
      </w:r>
      <w:r w:rsidR="005C548B">
        <w:rPr>
          <w:rFonts w:ascii="Times New Roman" w:hAnsi="Times New Roman" w:cs="Times New Roman"/>
          <w:sz w:val="28"/>
          <w:szCs w:val="28"/>
        </w:rPr>
        <w:t xml:space="preserve"> </w:t>
      </w:r>
      <w:r w:rsidR="007E4CDE">
        <w:rPr>
          <w:rFonts w:ascii="Times New Roman" w:hAnsi="Times New Roman" w:cs="Times New Roman"/>
          <w:sz w:val="28"/>
          <w:szCs w:val="28"/>
        </w:rPr>
        <w:t>пра</w:t>
      </w:r>
      <w:r w:rsidR="00F677B4">
        <w:rPr>
          <w:rFonts w:ascii="Times New Roman" w:hAnsi="Times New Roman" w:cs="Times New Roman"/>
          <w:sz w:val="28"/>
          <w:szCs w:val="28"/>
        </w:rPr>
        <w:t>во</w:t>
      </w:r>
      <w:r w:rsidR="00FC521D">
        <w:rPr>
          <w:rFonts w:ascii="Times New Roman" w:hAnsi="Times New Roman" w:cs="Times New Roman"/>
          <w:sz w:val="28"/>
          <w:szCs w:val="28"/>
        </w:rPr>
        <w:t>вых актов</w:t>
      </w:r>
      <w:r>
        <w:rPr>
          <w:rFonts w:ascii="Times New Roman" w:hAnsi="Times New Roman" w:cs="Times New Roman"/>
          <w:sz w:val="28"/>
          <w:szCs w:val="28"/>
        </w:rPr>
        <w:t>.</w:t>
      </w:r>
    </w:p>
    <w:p w:rsidR="00193543" w:rsidRDefault="00193543"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На заседаниях комиссий заслушивались  руководители бюджетных  отраслей, особое внимание уделялось отра</w:t>
      </w:r>
      <w:r w:rsidR="00FC521D">
        <w:rPr>
          <w:rFonts w:ascii="Times New Roman" w:hAnsi="Times New Roman" w:cs="Times New Roman"/>
          <w:sz w:val="28"/>
          <w:szCs w:val="28"/>
        </w:rPr>
        <w:t>слям   социальной сферы. Всего 15</w:t>
      </w:r>
      <w:r>
        <w:rPr>
          <w:rFonts w:ascii="Times New Roman" w:hAnsi="Times New Roman" w:cs="Times New Roman"/>
          <w:sz w:val="28"/>
          <w:szCs w:val="28"/>
        </w:rPr>
        <w:t xml:space="preserve"> вопросов, утвержденных решениями Совета,  касались формирования и исполнения бюджета района.      </w:t>
      </w:r>
    </w:p>
    <w:p w:rsidR="00A7250A" w:rsidRDefault="00193543"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367C30">
        <w:rPr>
          <w:rFonts w:ascii="Times New Roman" w:hAnsi="Times New Roman" w:cs="Times New Roman"/>
          <w:sz w:val="28"/>
          <w:szCs w:val="28"/>
        </w:rPr>
        <w:t>В мае 2025</w:t>
      </w:r>
      <w:r w:rsidR="00A7250A">
        <w:rPr>
          <w:rFonts w:ascii="Times New Roman" w:hAnsi="Times New Roman" w:cs="Times New Roman"/>
          <w:sz w:val="28"/>
          <w:szCs w:val="28"/>
        </w:rPr>
        <w:t xml:space="preserve"> года  депутатами  был заслушан и утверждён отчёт об исполнении бюджета муниципального об</w:t>
      </w:r>
      <w:r w:rsidR="007F4E8F">
        <w:rPr>
          <w:rFonts w:ascii="Times New Roman" w:hAnsi="Times New Roman" w:cs="Times New Roman"/>
          <w:sz w:val="28"/>
          <w:szCs w:val="28"/>
        </w:rPr>
        <w:t>р</w:t>
      </w:r>
      <w:r w:rsidR="00367C30">
        <w:rPr>
          <w:rFonts w:ascii="Times New Roman" w:hAnsi="Times New Roman" w:cs="Times New Roman"/>
          <w:sz w:val="28"/>
          <w:szCs w:val="28"/>
        </w:rPr>
        <w:t>азования Калининский     за 2024</w:t>
      </w:r>
      <w:r w:rsidR="00A7250A">
        <w:rPr>
          <w:rFonts w:ascii="Times New Roman" w:hAnsi="Times New Roman" w:cs="Times New Roman"/>
          <w:sz w:val="28"/>
          <w:szCs w:val="28"/>
        </w:rPr>
        <w:t xml:space="preserve"> год. В декабре проведена  сессия Совета по рассмотрению проекта бюджета муниципального образ</w:t>
      </w:r>
      <w:r w:rsidR="00FC521D">
        <w:rPr>
          <w:rFonts w:ascii="Times New Roman" w:hAnsi="Times New Roman" w:cs="Times New Roman"/>
          <w:sz w:val="28"/>
          <w:szCs w:val="28"/>
        </w:rPr>
        <w:t>ования Калининский район</w:t>
      </w:r>
      <w:r w:rsidR="00367C30">
        <w:rPr>
          <w:rFonts w:ascii="Times New Roman" w:hAnsi="Times New Roman" w:cs="Times New Roman"/>
          <w:sz w:val="28"/>
          <w:szCs w:val="28"/>
        </w:rPr>
        <w:t xml:space="preserve"> на 2026 год и плановый период 2027 и 2028</w:t>
      </w:r>
      <w:r w:rsidR="00A7250A">
        <w:rPr>
          <w:rFonts w:ascii="Times New Roman" w:hAnsi="Times New Roman" w:cs="Times New Roman"/>
          <w:sz w:val="28"/>
          <w:szCs w:val="28"/>
        </w:rPr>
        <w:t xml:space="preserve"> годов. После всестороннего обсуждения и с учетом предложений  </w:t>
      </w:r>
      <w:r w:rsidR="00EE00A0">
        <w:rPr>
          <w:rFonts w:ascii="Times New Roman" w:hAnsi="Times New Roman" w:cs="Times New Roman"/>
          <w:sz w:val="28"/>
          <w:szCs w:val="28"/>
        </w:rPr>
        <w:t xml:space="preserve">бюджет района </w:t>
      </w:r>
      <w:r w:rsidR="00A7250A">
        <w:rPr>
          <w:rFonts w:ascii="Times New Roman" w:hAnsi="Times New Roman" w:cs="Times New Roman"/>
          <w:sz w:val="28"/>
          <w:szCs w:val="28"/>
        </w:rPr>
        <w:t>был принят.</w:t>
      </w:r>
    </w:p>
    <w:p w:rsidR="00C14159" w:rsidRDefault="008C79E3" w:rsidP="00866389">
      <w:pPr>
        <w:pStyle w:val="a9"/>
        <w:spacing w:after="0" w:line="240" w:lineRule="atLeast"/>
        <w:ind w:left="0" w:firstLine="720"/>
        <w:jc w:val="both"/>
        <w:rPr>
          <w:rFonts w:ascii="Times New Roman" w:hAnsi="Times New Roman" w:cs="Times New Roman"/>
          <w:sz w:val="28"/>
          <w:szCs w:val="28"/>
        </w:rPr>
      </w:pPr>
      <w:r>
        <w:rPr>
          <w:rFonts w:ascii="Times New Roman" w:hAnsi="Times New Roman" w:cs="Times New Roman"/>
          <w:sz w:val="28"/>
          <w:szCs w:val="28"/>
        </w:rPr>
        <w:t xml:space="preserve">В целях приведения в соответствие с изменениями действующего законодательства Советом    </w:t>
      </w:r>
      <w:r w:rsidR="00367C30">
        <w:rPr>
          <w:rFonts w:ascii="Times New Roman" w:hAnsi="Times New Roman" w:cs="Times New Roman"/>
          <w:sz w:val="28"/>
          <w:szCs w:val="28"/>
        </w:rPr>
        <w:t>в январе 2025</w:t>
      </w:r>
      <w:r>
        <w:rPr>
          <w:rFonts w:ascii="Times New Roman" w:hAnsi="Times New Roman" w:cs="Times New Roman"/>
          <w:sz w:val="28"/>
          <w:szCs w:val="28"/>
        </w:rPr>
        <w:t xml:space="preserve"> года были внесены изменения в   основополагающий нормативный акт, регулирующий деятельность муниципального образования - Устав муниципального образования Калининский район.  </w:t>
      </w:r>
    </w:p>
    <w:p w:rsidR="008C79E3" w:rsidRDefault="008C79E3" w:rsidP="00866389">
      <w:pPr>
        <w:pStyle w:val="a9"/>
        <w:spacing w:after="0" w:line="240" w:lineRule="atLeast"/>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Постоянное внимание уделяется работе по совершенствованию правовой основы местного самоуправления. </w:t>
      </w:r>
    </w:p>
    <w:p w:rsidR="002A1D6B" w:rsidRDefault="00367C30" w:rsidP="00367C30">
      <w:pPr>
        <w:pStyle w:val="a9"/>
        <w:spacing w:after="0" w:line="240" w:lineRule="atLeast"/>
        <w:ind w:left="0" w:firstLine="720"/>
        <w:jc w:val="both"/>
        <w:rPr>
          <w:rFonts w:ascii="Times New Roman" w:hAnsi="Times New Roman" w:cs="Times New Roman"/>
          <w:sz w:val="28"/>
          <w:szCs w:val="28"/>
        </w:rPr>
      </w:pPr>
      <w:r>
        <w:rPr>
          <w:rFonts w:ascii="Times New Roman" w:hAnsi="Times New Roman" w:cs="Times New Roman"/>
          <w:sz w:val="28"/>
          <w:szCs w:val="28"/>
        </w:rPr>
        <w:t>В 2025</w:t>
      </w:r>
      <w:r w:rsidR="008C79E3">
        <w:rPr>
          <w:rFonts w:ascii="Times New Roman" w:hAnsi="Times New Roman" w:cs="Times New Roman"/>
          <w:sz w:val="28"/>
          <w:szCs w:val="28"/>
        </w:rPr>
        <w:t xml:space="preserve"> году  бы</w:t>
      </w:r>
      <w:r w:rsidR="00B86756">
        <w:rPr>
          <w:rFonts w:ascii="Times New Roman" w:hAnsi="Times New Roman" w:cs="Times New Roman"/>
          <w:sz w:val="28"/>
          <w:szCs w:val="28"/>
        </w:rPr>
        <w:t>ли приняты 36</w:t>
      </w:r>
      <w:r w:rsidR="008C79E3">
        <w:rPr>
          <w:rFonts w:ascii="Times New Roman" w:hAnsi="Times New Roman" w:cs="Times New Roman"/>
          <w:sz w:val="28"/>
          <w:szCs w:val="28"/>
        </w:rPr>
        <w:t xml:space="preserve"> решений, которые внесли изменения в уже действующие правовые акты, утвержденные Советом.  Необходимость корректировки нормативных актов  определяется не только изменениями федерального и регионального законодательства, но и выработкой в процессе </w:t>
      </w:r>
      <w:proofErr w:type="gramStart"/>
      <w:r w:rsidR="008C79E3">
        <w:rPr>
          <w:rFonts w:ascii="Times New Roman" w:hAnsi="Times New Roman" w:cs="Times New Roman"/>
          <w:sz w:val="28"/>
          <w:szCs w:val="28"/>
        </w:rPr>
        <w:t>деятельности органов местного самоуправления района  новых направлений</w:t>
      </w:r>
      <w:proofErr w:type="gramEnd"/>
      <w:r w:rsidR="008C79E3">
        <w:rPr>
          <w:rFonts w:ascii="Times New Roman" w:hAnsi="Times New Roman" w:cs="Times New Roman"/>
          <w:sz w:val="28"/>
          <w:szCs w:val="28"/>
        </w:rPr>
        <w:t xml:space="preserve"> и совершенствованием схем управления.</w:t>
      </w:r>
    </w:p>
    <w:p w:rsidR="001065C1" w:rsidRPr="001065C1" w:rsidRDefault="003B0E45" w:rsidP="000203AE">
      <w:pPr>
        <w:jc w:val="both"/>
        <w:rPr>
          <w:rFonts w:ascii="Times New Roman" w:hAnsi="Times New Roman" w:cs="Times New Roman"/>
          <w:sz w:val="28"/>
          <w:szCs w:val="28"/>
        </w:rPr>
      </w:pPr>
      <w:r>
        <w:rPr>
          <w:rFonts w:ascii="Times New Roman" w:hAnsi="Times New Roman" w:cs="Times New Roman"/>
          <w:sz w:val="28"/>
          <w:szCs w:val="28"/>
        </w:rPr>
        <w:t xml:space="preserve">           </w:t>
      </w:r>
      <w:r w:rsidR="001065C1">
        <w:rPr>
          <w:rFonts w:ascii="Times New Roman" w:hAnsi="Times New Roman" w:cs="Times New Roman"/>
          <w:sz w:val="28"/>
          <w:szCs w:val="28"/>
        </w:rPr>
        <w:t>С целью совершенствования порядка деятельности представительного органа в августе 2025 года принят  Регламент Совета  в новой редакции.</w:t>
      </w:r>
    </w:p>
    <w:p w:rsidR="00AE50F7" w:rsidRDefault="001065C1" w:rsidP="00866389">
      <w:pPr>
        <w:spacing w:after="0" w:line="240" w:lineRule="atLeast"/>
        <w:ind w:right="-105"/>
        <w:jc w:val="both"/>
        <w:rPr>
          <w:rFonts w:ascii="Times New Roman" w:hAnsi="Times New Roman" w:cs="Times New Roman"/>
          <w:sz w:val="28"/>
          <w:szCs w:val="28"/>
        </w:rPr>
      </w:pPr>
      <w:r>
        <w:rPr>
          <w:rFonts w:ascii="Times New Roman" w:hAnsi="Times New Roman"/>
          <w:sz w:val="28"/>
          <w:szCs w:val="28"/>
          <w:lang w:eastAsia="ru-RU"/>
        </w:rPr>
        <w:t xml:space="preserve">           В 2025</w:t>
      </w:r>
      <w:r w:rsidR="00AE50F7">
        <w:rPr>
          <w:rFonts w:ascii="Times New Roman" w:hAnsi="Times New Roman"/>
          <w:sz w:val="28"/>
          <w:szCs w:val="28"/>
          <w:lang w:eastAsia="ru-RU"/>
        </w:rPr>
        <w:t xml:space="preserve"> году решениями Совета внесены изменения в Правила землепользования и застройки</w:t>
      </w:r>
      <w:r w:rsidR="00BF40AC">
        <w:rPr>
          <w:rFonts w:ascii="Times New Roman" w:hAnsi="Times New Roman"/>
          <w:sz w:val="28"/>
          <w:szCs w:val="28"/>
          <w:lang w:eastAsia="ru-RU"/>
        </w:rPr>
        <w:t xml:space="preserve"> Калининского</w:t>
      </w:r>
      <w:r w:rsidR="00AE50F7">
        <w:rPr>
          <w:rFonts w:ascii="Times New Roman" w:hAnsi="Times New Roman"/>
          <w:sz w:val="28"/>
          <w:szCs w:val="28"/>
          <w:lang w:eastAsia="ru-RU"/>
        </w:rPr>
        <w:t xml:space="preserve">, </w:t>
      </w:r>
      <w:proofErr w:type="spellStart"/>
      <w:r w:rsidR="00BF40AC">
        <w:rPr>
          <w:rFonts w:ascii="Times New Roman" w:hAnsi="Times New Roman"/>
          <w:sz w:val="28"/>
          <w:szCs w:val="28"/>
          <w:lang w:eastAsia="ru-RU"/>
        </w:rPr>
        <w:t>Гривенского</w:t>
      </w:r>
      <w:proofErr w:type="spellEnd"/>
      <w:r w:rsidR="00D40509">
        <w:rPr>
          <w:rFonts w:ascii="Times New Roman" w:hAnsi="Times New Roman"/>
          <w:sz w:val="28"/>
          <w:szCs w:val="28"/>
          <w:lang w:eastAsia="ru-RU"/>
        </w:rPr>
        <w:t xml:space="preserve">, </w:t>
      </w:r>
      <w:proofErr w:type="spellStart"/>
      <w:r w:rsidR="00D40509">
        <w:rPr>
          <w:rFonts w:ascii="Times New Roman" w:hAnsi="Times New Roman"/>
          <w:sz w:val="28"/>
          <w:szCs w:val="28"/>
          <w:lang w:eastAsia="ru-RU"/>
        </w:rPr>
        <w:t>Старовеличковского</w:t>
      </w:r>
      <w:proofErr w:type="spellEnd"/>
      <w:r w:rsidR="00D40509">
        <w:rPr>
          <w:rFonts w:ascii="Times New Roman" w:hAnsi="Times New Roman"/>
          <w:sz w:val="28"/>
          <w:szCs w:val="28"/>
          <w:lang w:eastAsia="ru-RU"/>
        </w:rPr>
        <w:t xml:space="preserve">, </w:t>
      </w:r>
      <w:proofErr w:type="spellStart"/>
      <w:r w:rsidR="00D40509">
        <w:rPr>
          <w:rFonts w:ascii="Times New Roman" w:hAnsi="Times New Roman"/>
          <w:sz w:val="28"/>
          <w:szCs w:val="28"/>
          <w:lang w:eastAsia="ru-RU"/>
        </w:rPr>
        <w:t>Бойкопонурского</w:t>
      </w:r>
      <w:proofErr w:type="spellEnd"/>
      <w:r w:rsidR="00D40509">
        <w:rPr>
          <w:rFonts w:ascii="Times New Roman" w:hAnsi="Times New Roman"/>
          <w:sz w:val="28"/>
          <w:szCs w:val="28"/>
          <w:lang w:eastAsia="ru-RU"/>
        </w:rPr>
        <w:t xml:space="preserve"> </w:t>
      </w:r>
      <w:r w:rsidR="00BF40AC">
        <w:rPr>
          <w:rFonts w:ascii="Times New Roman" w:hAnsi="Times New Roman"/>
          <w:sz w:val="28"/>
          <w:szCs w:val="28"/>
          <w:lang w:eastAsia="ru-RU"/>
        </w:rPr>
        <w:t xml:space="preserve"> </w:t>
      </w:r>
      <w:r w:rsidR="00AE50F7">
        <w:rPr>
          <w:rFonts w:ascii="Times New Roman" w:hAnsi="Times New Roman"/>
          <w:sz w:val="28"/>
          <w:szCs w:val="28"/>
          <w:lang w:eastAsia="ru-RU"/>
        </w:rPr>
        <w:t xml:space="preserve">и </w:t>
      </w:r>
      <w:proofErr w:type="spellStart"/>
      <w:r w:rsidR="00D40509">
        <w:rPr>
          <w:rFonts w:ascii="Times New Roman" w:hAnsi="Times New Roman"/>
          <w:sz w:val="28"/>
          <w:szCs w:val="28"/>
          <w:lang w:eastAsia="ru-RU"/>
        </w:rPr>
        <w:t>Джумайловского</w:t>
      </w:r>
      <w:proofErr w:type="spellEnd"/>
      <w:r w:rsidR="00D40509">
        <w:rPr>
          <w:rFonts w:ascii="Times New Roman" w:hAnsi="Times New Roman"/>
          <w:sz w:val="28"/>
          <w:szCs w:val="28"/>
          <w:lang w:eastAsia="ru-RU"/>
        </w:rPr>
        <w:t xml:space="preserve"> </w:t>
      </w:r>
      <w:r w:rsidR="00BF40AC">
        <w:rPr>
          <w:rFonts w:ascii="Times New Roman" w:hAnsi="Times New Roman"/>
          <w:sz w:val="28"/>
          <w:szCs w:val="28"/>
          <w:lang w:eastAsia="ru-RU"/>
        </w:rPr>
        <w:t>с</w:t>
      </w:r>
      <w:r w:rsidR="00D40509">
        <w:rPr>
          <w:rFonts w:ascii="Times New Roman" w:hAnsi="Times New Roman"/>
          <w:sz w:val="28"/>
          <w:szCs w:val="28"/>
          <w:lang w:eastAsia="ru-RU"/>
        </w:rPr>
        <w:t>ельских поселений, в Генеральный план</w:t>
      </w:r>
      <w:r w:rsidR="00BF40AC">
        <w:rPr>
          <w:rFonts w:ascii="Times New Roman" w:hAnsi="Times New Roman"/>
          <w:sz w:val="28"/>
          <w:szCs w:val="28"/>
          <w:lang w:eastAsia="ru-RU"/>
        </w:rPr>
        <w:t xml:space="preserve"> </w:t>
      </w:r>
      <w:proofErr w:type="spellStart"/>
      <w:r w:rsidR="00D40509">
        <w:rPr>
          <w:rFonts w:ascii="Times New Roman" w:hAnsi="Times New Roman"/>
          <w:sz w:val="28"/>
          <w:szCs w:val="28"/>
          <w:lang w:eastAsia="ru-RU"/>
        </w:rPr>
        <w:t>Бойкопонурского</w:t>
      </w:r>
      <w:proofErr w:type="spellEnd"/>
      <w:r w:rsidR="00D40509">
        <w:rPr>
          <w:rFonts w:ascii="Times New Roman" w:hAnsi="Times New Roman"/>
          <w:sz w:val="28"/>
          <w:szCs w:val="28"/>
          <w:lang w:eastAsia="ru-RU"/>
        </w:rPr>
        <w:t xml:space="preserve"> сельского поселения</w:t>
      </w:r>
      <w:r w:rsidR="00BF40AC">
        <w:rPr>
          <w:rFonts w:ascii="Times New Roman" w:hAnsi="Times New Roman"/>
          <w:sz w:val="28"/>
          <w:szCs w:val="28"/>
          <w:lang w:eastAsia="ru-RU"/>
        </w:rPr>
        <w:t>.</w:t>
      </w:r>
    </w:p>
    <w:p w:rsidR="008C79E3" w:rsidRPr="00760D38" w:rsidRDefault="008C79E3"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02204B">
        <w:rPr>
          <w:rFonts w:ascii="Times New Roman" w:hAnsi="Times New Roman" w:cs="Times New Roman"/>
          <w:sz w:val="28"/>
          <w:szCs w:val="28"/>
        </w:rPr>
        <w:t xml:space="preserve">    </w:t>
      </w:r>
      <w:r>
        <w:rPr>
          <w:rFonts w:ascii="Times New Roman" w:hAnsi="Times New Roman" w:cs="Times New Roman"/>
          <w:sz w:val="28"/>
          <w:szCs w:val="28"/>
        </w:rPr>
        <w:t>В исключительной компетенции Совета  находятся вопросы определения порядка управления и распоряжения имуществом, находящимся в мун</w:t>
      </w:r>
      <w:r w:rsidR="00D40509">
        <w:rPr>
          <w:rFonts w:ascii="Times New Roman" w:hAnsi="Times New Roman" w:cs="Times New Roman"/>
          <w:sz w:val="28"/>
          <w:szCs w:val="28"/>
        </w:rPr>
        <w:t>иципальной собственности. В 2025</w:t>
      </w:r>
      <w:r>
        <w:rPr>
          <w:rFonts w:ascii="Times New Roman" w:hAnsi="Times New Roman" w:cs="Times New Roman"/>
          <w:sz w:val="28"/>
          <w:szCs w:val="28"/>
        </w:rPr>
        <w:t xml:space="preserve"> году Советом муниципального образования Калининский район  совершенствовалась нормативно-правовая база, регул</w:t>
      </w:r>
      <w:r w:rsidR="008C7B2C">
        <w:rPr>
          <w:rFonts w:ascii="Times New Roman" w:hAnsi="Times New Roman" w:cs="Times New Roman"/>
          <w:sz w:val="28"/>
          <w:szCs w:val="28"/>
        </w:rPr>
        <w:t>ирующая эти процессы, принято 9</w:t>
      </w:r>
      <w:r>
        <w:rPr>
          <w:rFonts w:ascii="Times New Roman" w:hAnsi="Times New Roman" w:cs="Times New Roman"/>
          <w:sz w:val="28"/>
          <w:szCs w:val="28"/>
        </w:rPr>
        <w:t xml:space="preserve"> соответствующих решений.</w:t>
      </w:r>
      <w:r w:rsidR="000B7579">
        <w:rPr>
          <w:rFonts w:ascii="Times New Roman" w:hAnsi="Times New Roman" w:cs="Times New Roman"/>
          <w:sz w:val="28"/>
          <w:szCs w:val="28"/>
        </w:rPr>
        <w:t xml:space="preserve"> </w:t>
      </w:r>
    </w:p>
    <w:p w:rsidR="008C79E3" w:rsidRDefault="008C79E3"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В отчетном периоде с целью  совершенствования имеющейся нормати</w:t>
      </w:r>
      <w:r w:rsidR="008F4980">
        <w:rPr>
          <w:rFonts w:ascii="Times New Roman" w:hAnsi="Times New Roman" w:cs="Times New Roman"/>
          <w:sz w:val="28"/>
          <w:szCs w:val="28"/>
        </w:rPr>
        <w:t xml:space="preserve">вной </w:t>
      </w:r>
      <w:r>
        <w:rPr>
          <w:rFonts w:ascii="Times New Roman" w:hAnsi="Times New Roman" w:cs="Times New Roman"/>
          <w:sz w:val="28"/>
          <w:szCs w:val="28"/>
        </w:rPr>
        <w:t>правовой базы в сфере регулирования вопросов муниципальной службы Советом внесены измене</w:t>
      </w:r>
      <w:r w:rsidR="004E1037">
        <w:rPr>
          <w:rFonts w:ascii="Times New Roman" w:hAnsi="Times New Roman" w:cs="Times New Roman"/>
          <w:sz w:val="28"/>
          <w:szCs w:val="28"/>
        </w:rPr>
        <w:t>ния в ранее принятые и принято 4</w:t>
      </w:r>
      <w:r>
        <w:rPr>
          <w:rFonts w:ascii="Times New Roman" w:hAnsi="Times New Roman" w:cs="Times New Roman"/>
          <w:sz w:val="28"/>
          <w:szCs w:val="28"/>
        </w:rPr>
        <w:t xml:space="preserve">  решения.</w:t>
      </w:r>
    </w:p>
    <w:p w:rsidR="00A633F9" w:rsidRDefault="007A3EAF" w:rsidP="00A633F9">
      <w:pPr>
        <w:spacing w:after="0" w:line="240" w:lineRule="atLeast"/>
        <w:ind w:left="6" w:firstLine="703"/>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Во исполнение закона Краснодарского края от 26 декабря 2014 года № 3085-КЗ </w:t>
      </w:r>
      <w:r w:rsidRPr="007A3EAF">
        <w:rPr>
          <w:rFonts w:ascii="Times New Roman" w:hAnsi="Times New Roman" w:cs="Times New Roman"/>
          <w:sz w:val="28"/>
          <w:szCs w:val="28"/>
        </w:rPr>
        <w:t xml:space="preserve"> </w:t>
      </w:r>
      <w:r>
        <w:rPr>
          <w:rFonts w:ascii="Times New Roman" w:hAnsi="Times New Roman" w:cs="Times New Roman"/>
          <w:sz w:val="28"/>
          <w:szCs w:val="28"/>
        </w:rPr>
        <w:t>«</w:t>
      </w:r>
      <w:r w:rsidRPr="007A3EAF">
        <w:rPr>
          <w:rFonts w:ascii="Times New Roman" w:hAnsi="Times New Roman" w:cs="Times New Roman"/>
          <w:sz w:val="28"/>
          <w:szCs w:val="28"/>
        </w:rPr>
        <w:t>О п</w:t>
      </w:r>
      <w:r w:rsidR="008F4980">
        <w:rPr>
          <w:rFonts w:ascii="Times New Roman" w:hAnsi="Times New Roman" w:cs="Times New Roman"/>
          <w:sz w:val="28"/>
          <w:szCs w:val="28"/>
        </w:rPr>
        <w:t>редоставлении гражданам, имеющим</w:t>
      </w:r>
      <w:r w:rsidRPr="007A3EAF">
        <w:rPr>
          <w:rFonts w:ascii="Times New Roman" w:hAnsi="Times New Roman" w:cs="Times New Roman"/>
          <w:sz w:val="28"/>
          <w:szCs w:val="28"/>
        </w:rPr>
        <w:t xml:space="preserve"> трёх и более детей, в  </w:t>
      </w:r>
      <w:r>
        <w:rPr>
          <w:rFonts w:ascii="Times New Roman" w:hAnsi="Times New Roman" w:cs="Times New Roman"/>
          <w:sz w:val="28"/>
          <w:szCs w:val="28"/>
        </w:rPr>
        <w:t xml:space="preserve">собственность бесплатно </w:t>
      </w:r>
      <w:r w:rsidRPr="007A3EAF">
        <w:rPr>
          <w:rFonts w:ascii="Times New Roman" w:hAnsi="Times New Roman" w:cs="Times New Roman"/>
          <w:sz w:val="28"/>
          <w:szCs w:val="28"/>
        </w:rPr>
        <w:t>земельных участков, находящихся в государственной или муниципальной собственности»</w:t>
      </w:r>
      <w:r w:rsidR="00F05668">
        <w:rPr>
          <w:rFonts w:ascii="Times New Roman" w:hAnsi="Times New Roman" w:cs="Times New Roman"/>
          <w:sz w:val="28"/>
          <w:szCs w:val="28"/>
        </w:rPr>
        <w:t>.</w:t>
      </w:r>
      <w:r w:rsidR="0033284A">
        <w:rPr>
          <w:rFonts w:ascii="Times New Roman" w:hAnsi="Times New Roman" w:cs="Times New Roman"/>
          <w:sz w:val="28"/>
          <w:szCs w:val="28"/>
        </w:rPr>
        <w:t xml:space="preserve"> </w:t>
      </w:r>
      <w:r w:rsidR="008C7B2C">
        <w:rPr>
          <w:rFonts w:ascii="Times New Roman" w:hAnsi="Times New Roman" w:cs="Times New Roman"/>
          <w:sz w:val="28"/>
          <w:szCs w:val="28"/>
        </w:rPr>
        <w:t xml:space="preserve">Советом было принято </w:t>
      </w:r>
      <w:r w:rsidR="00A633F9">
        <w:rPr>
          <w:rFonts w:ascii="Times New Roman" w:hAnsi="Times New Roman" w:cs="Times New Roman"/>
          <w:sz w:val="28"/>
          <w:szCs w:val="28"/>
        </w:rPr>
        <w:t>4 решения</w:t>
      </w:r>
      <w:r w:rsidR="0033284A" w:rsidRPr="00F05668">
        <w:rPr>
          <w:rFonts w:ascii="Times New Roman" w:hAnsi="Times New Roman" w:cs="Times New Roman"/>
          <w:sz w:val="28"/>
          <w:szCs w:val="28"/>
        </w:rPr>
        <w:t xml:space="preserve"> о включении в перечень земельных участков для </w:t>
      </w:r>
      <w:r w:rsidR="004506DC" w:rsidRPr="00F05668">
        <w:rPr>
          <w:rFonts w:ascii="Times New Roman" w:hAnsi="Times New Roman" w:cs="Times New Roman"/>
          <w:sz w:val="28"/>
          <w:szCs w:val="28"/>
        </w:rPr>
        <w:t xml:space="preserve">предоставления </w:t>
      </w:r>
      <w:r w:rsidR="0033284A" w:rsidRPr="00F05668">
        <w:rPr>
          <w:rFonts w:ascii="Times New Roman" w:hAnsi="Times New Roman" w:cs="Times New Roman"/>
          <w:sz w:val="28"/>
          <w:szCs w:val="28"/>
        </w:rPr>
        <w:t>граждан</w:t>
      </w:r>
      <w:r w:rsidR="004506DC" w:rsidRPr="00F05668">
        <w:rPr>
          <w:rFonts w:ascii="Times New Roman" w:hAnsi="Times New Roman" w:cs="Times New Roman"/>
          <w:sz w:val="28"/>
          <w:szCs w:val="28"/>
        </w:rPr>
        <w:t>ам</w:t>
      </w:r>
      <w:r w:rsidR="0033284A" w:rsidRPr="00F05668">
        <w:rPr>
          <w:rFonts w:ascii="Times New Roman" w:hAnsi="Times New Roman" w:cs="Times New Roman"/>
          <w:sz w:val="28"/>
          <w:szCs w:val="28"/>
        </w:rPr>
        <w:t xml:space="preserve"> на </w:t>
      </w:r>
      <w:r w:rsidR="0033284A" w:rsidRPr="00F05668">
        <w:rPr>
          <w:rFonts w:ascii="Times New Roman" w:hAnsi="Times New Roman" w:cs="Times New Roman"/>
          <w:sz w:val="28"/>
          <w:szCs w:val="28"/>
        </w:rPr>
        <w:lastRenderedPageBreak/>
        <w:t>территории района.</w:t>
      </w:r>
      <w:r w:rsidR="00A633F9" w:rsidRPr="00A633F9">
        <w:rPr>
          <w:rFonts w:ascii="Times New Roman" w:hAnsi="Times New Roman" w:cs="Times New Roman"/>
          <w:sz w:val="28"/>
          <w:szCs w:val="28"/>
        </w:rPr>
        <w:t xml:space="preserve"> </w:t>
      </w:r>
      <w:r w:rsidR="00A633F9">
        <w:rPr>
          <w:rFonts w:ascii="Times New Roman" w:hAnsi="Times New Roman" w:cs="Times New Roman"/>
          <w:sz w:val="28"/>
          <w:szCs w:val="28"/>
          <w:shd w:val="clear" w:color="auto" w:fill="FFFFFF"/>
        </w:rPr>
        <w:t xml:space="preserve">Количество граждан, состоящих на учете в качестве лиц, имеющих право на предоставление им земельных участков в собственность бесплатно по состоянию на 31 декабря 2025 года – </w:t>
      </w:r>
      <w:r w:rsidR="00A539F5">
        <w:rPr>
          <w:rFonts w:ascii="Times New Roman" w:hAnsi="Times New Roman" w:cs="Times New Roman"/>
          <w:sz w:val="28"/>
          <w:szCs w:val="28"/>
          <w:shd w:val="clear" w:color="auto" w:fill="FFFFFF"/>
        </w:rPr>
        <w:t>533</w:t>
      </w:r>
      <w:r w:rsidR="00A633F9">
        <w:rPr>
          <w:rFonts w:ascii="Times New Roman" w:hAnsi="Times New Roman" w:cs="Times New Roman"/>
          <w:sz w:val="28"/>
          <w:szCs w:val="28"/>
          <w:shd w:val="clear" w:color="auto" w:fill="FFFFFF"/>
        </w:rPr>
        <w:t xml:space="preserve"> человека.</w:t>
      </w:r>
    </w:p>
    <w:p w:rsidR="00A633F9" w:rsidRDefault="00A633F9" w:rsidP="00A633F9">
      <w:pPr>
        <w:spacing w:after="0" w:line="240" w:lineRule="atLeast"/>
        <w:ind w:left="6" w:firstLine="70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Всего за 2025 год  в Перечень земельных участков, предназначенных для предоставления гражданам в собственность бесплатно в целях индивидуального жилищного строительства или ведения личного подсобного хозяйства, включено </w:t>
      </w:r>
      <w:r w:rsidR="00A539F5">
        <w:rPr>
          <w:rFonts w:ascii="Times New Roman" w:hAnsi="Times New Roman" w:cs="Times New Roman"/>
          <w:sz w:val="28"/>
          <w:szCs w:val="28"/>
          <w:shd w:val="clear" w:color="auto" w:fill="FFFFFF"/>
        </w:rPr>
        <w:t>30 земельных участков</w:t>
      </w:r>
      <w:r>
        <w:rPr>
          <w:rFonts w:ascii="Times New Roman" w:hAnsi="Times New Roman" w:cs="Times New Roman"/>
          <w:sz w:val="28"/>
          <w:szCs w:val="28"/>
          <w:shd w:val="clear" w:color="auto" w:fill="FFFFFF"/>
        </w:rPr>
        <w:t>.</w:t>
      </w:r>
    </w:p>
    <w:p w:rsidR="00A633F9" w:rsidRDefault="00A633F9" w:rsidP="00A633F9">
      <w:pPr>
        <w:spacing w:after="0" w:line="240" w:lineRule="atLeast"/>
        <w:ind w:firstLine="720"/>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Всего за 2025 год гражданам, имеющим трех и более детей, </w:t>
      </w:r>
      <w:r>
        <w:rPr>
          <w:rFonts w:ascii="Times New Roman" w:hAnsi="Times New Roman" w:cs="Times New Roman"/>
          <w:sz w:val="28"/>
          <w:szCs w:val="28"/>
        </w:rPr>
        <w:t xml:space="preserve">предоставлено </w:t>
      </w:r>
      <w:r w:rsidR="00A539F5">
        <w:rPr>
          <w:rFonts w:ascii="Times New Roman" w:hAnsi="Times New Roman" w:cs="Times New Roman"/>
          <w:sz w:val="28"/>
          <w:szCs w:val="28"/>
        </w:rPr>
        <w:t>25</w:t>
      </w:r>
      <w:r>
        <w:rPr>
          <w:rFonts w:ascii="Times New Roman" w:hAnsi="Times New Roman" w:cs="Times New Roman"/>
          <w:b/>
          <w:sz w:val="28"/>
          <w:szCs w:val="28"/>
        </w:rPr>
        <w:t xml:space="preserve"> </w:t>
      </w:r>
      <w:r>
        <w:rPr>
          <w:rFonts w:ascii="Times New Roman" w:hAnsi="Times New Roman" w:cs="Times New Roman"/>
          <w:sz w:val="28"/>
          <w:szCs w:val="28"/>
        </w:rPr>
        <w:t>земельных</w:t>
      </w:r>
      <w:r w:rsidR="00A539F5">
        <w:rPr>
          <w:rFonts w:ascii="Times New Roman" w:hAnsi="Times New Roman" w:cs="Times New Roman"/>
          <w:sz w:val="28"/>
          <w:szCs w:val="28"/>
        </w:rPr>
        <w:t xml:space="preserve"> участков</w:t>
      </w:r>
      <w:r>
        <w:rPr>
          <w:rFonts w:ascii="Times New Roman" w:hAnsi="Times New Roman" w:cs="Times New Roman"/>
          <w:sz w:val="28"/>
          <w:szCs w:val="28"/>
        </w:rPr>
        <w:t xml:space="preserve">. </w:t>
      </w:r>
    </w:p>
    <w:p w:rsidR="00A633F9" w:rsidRDefault="00A633F9" w:rsidP="00A633F9">
      <w:pPr>
        <w:spacing w:after="0" w:line="240" w:lineRule="atLeast"/>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Количество земельных участков, планируемых для предоставления гражданам,</w:t>
      </w:r>
      <w:r>
        <w:rPr>
          <w:rFonts w:ascii="Times New Roman" w:hAnsi="Times New Roman" w:cs="Times New Roman"/>
          <w:sz w:val="28"/>
          <w:szCs w:val="28"/>
          <w:shd w:val="clear" w:color="auto" w:fill="FFFFFF"/>
        </w:rPr>
        <w:t xml:space="preserve"> состоящим на учете в качестве лиц, имеющих право на предоставление им земельных участков в собственность</w:t>
      </w:r>
      <w:r>
        <w:rPr>
          <w:rFonts w:ascii="Times New Roman" w:hAnsi="Times New Roman" w:cs="Times New Roman"/>
          <w:color w:val="000000"/>
          <w:sz w:val="28"/>
          <w:szCs w:val="28"/>
        </w:rPr>
        <w:t xml:space="preserve"> бесплатно, в 2026 г. – 30 земельных участков; в 2027 г. – 30 земельных участков.</w:t>
      </w:r>
    </w:p>
    <w:p w:rsidR="00C86110" w:rsidRPr="00810C52" w:rsidRDefault="00181A1A" w:rsidP="00A633F9">
      <w:pPr>
        <w:spacing w:after="0" w:line="240" w:lineRule="atLeast"/>
        <w:ind w:firstLine="708"/>
        <w:jc w:val="both"/>
        <w:rPr>
          <w:rFonts w:ascii="Times New Roman" w:hAnsi="Times New Roman" w:cs="Times New Roman"/>
          <w:color w:val="000000"/>
          <w:sz w:val="28"/>
          <w:szCs w:val="28"/>
        </w:rPr>
      </w:pPr>
      <w:proofErr w:type="gramStart"/>
      <w:r w:rsidRPr="00810C52">
        <w:rPr>
          <w:rFonts w:ascii="Times New Roman" w:hAnsi="Times New Roman" w:cs="Times New Roman"/>
          <w:sz w:val="28"/>
          <w:szCs w:val="28"/>
        </w:rPr>
        <w:t xml:space="preserve">В  целях </w:t>
      </w:r>
      <w:r w:rsidRPr="00810C52">
        <w:rPr>
          <w:rFonts w:ascii="Times New Roman" w:hAnsi="Times New Roman" w:cs="Times New Roman"/>
          <w:sz w:val="28"/>
          <w:szCs w:val="28"/>
          <w:lang w:bidi="ru-RU"/>
        </w:rPr>
        <w:t>повышения социальной значимости, престижа педагогического труда, а также привлечения выпускников педагогических ВУЗов и колледжей к педагогической деятельности, сохранения кадрового потенциала и стабильности работы школ и детских садов района приняты решения по обеспечению д</w:t>
      </w:r>
      <w:r w:rsidR="00671A3D">
        <w:rPr>
          <w:rFonts w:ascii="Times New Roman" w:hAnsi="Times New Roman" w:cs="Times New Roman"/>
          <w:sz w:val="28"/>
          <w:szCs w:val="28"/>
          <w:lang w:bidi="ru-RU"/>
        </w:rPr>
        <w:t>ополнительными мерами поддержки</w:t>
      </w:r>
      <w:r w:rsidRPr="00810C52">
        <w:rPr>
          <w:rFonts w:ascii="Times New Roman" w:hAnsi="Times New Roman" w:cs="Times New Roman"/>
          <w:sz w:val="28"/>
          <w:szCs w:val="28"/>
          <w:lang w:bidi="ru-RU"/>
        </w:rPr>
        <w:t xml:space="preserve"> педагогов</w:t>
      </w:r>
      <w:r w:rsidRPr="00810C52">
        <w:rPr>
          <w:rFonts w:ascii="Times New Roman" w:hAnsi="Times New Roman" w:cs="Times New Roman"/>
          <w:sz w:val="28"/>
          <w:szCs w:val="28"/>
        </w:rPr>
        <w:t>,  подготовивших победителей и призёров регионального и заключительного этапов Всероссийской олимпиады школьников и  выпускников, набравших 100 баллов по результатам единого государственного экзамена</w:t>
      </w:r>
      <w:r w:rsidRPr="00810C52">
        <w:rPr>
          <w:rFonts w:ascii="Times New Roman" w:hAnsi="Times New Roman" w:cs="Times New Roman"/>
          <w:spacing w:val="2"/>
          <w:sz w:val="28"/>
          <w:szCs w:val="28"/>
        </w:rPr>
        <w:t>.</w:t>
      </w:r>
      <w:proofErr w:type="gramEnd"/>
      <w:r w:rsidRPr="00810C52">
        <w:rPr>
          <w:rFonts w:ascii="Times New Roman" w:hAnsi="Times New Roman" w:cs="Times New Roman"/>
          <w:spacing w:val="2"/>
          <w:sz w:val="28"/>
          <w:szCs w:val="28"/>
        </w:rPr>
        <w:t xml:space="preserve"> Также </w:t>
      </w:r>
      <w:r w:rsidRPr="00810C52">
        <w:rPr>
          <w:rFonts w:ascii="Times New Roman" w:hAnsi="Times New Roman" w:cs="Times New Roman"/>
          <w:iCs/>
          <w:sz w:val="28"/>
          <w:szCs w:val="28"/>
        </w:rPr>
        <w:t xml:space="preserve">поддержку </w:t>
      </w:r>
      <w:r w:rsidRPr="00810C52">
        <w:rPr>
          <w:rFonts w:ascii="Times New Roman" w:hAnsi="Times New Roman" w:cs="Times New Roman"/>
          <w:spacing w:val="2"/>
          <w:sz w:val="28"/>
          <w:szCs w:val="28"/>
        </w:rPr>
        <w:t xml:space="preserve">в виде единовременной выплаты теперь получают молодые педагоги, и </w:t>
      </w:r>
      <w:r w:rsidRPr="00810C52">
        <w:rPr>
          <w:rFonts w:ascii="Times New Roman" w:hAnsi="Times New Roman" w:cs="Times New Roman"/>
          <w:sz w:val="28"/>
          <w:szCs w:val="28"/>
        </w:rPr>
        <w:t xml:space="preserve">частично оплачивается съёмное жилье. Решением Совета также продолжена практика выплаты стипендии студентам, обучающимся в педагогических ВУЗах и заключившим договоры о целевом обучении. </w:t>
      </w:r>
    </w:p>
    <w:p w:rsidR="004E1037" w:rsidRDefault="004E1037" w:rsidP="00866389">
      <w:pPr>
        <w:spacing w:after="0" w:line="240" w:lineRule="atLeast"/>
        <w:jc w:val="both"/>
        <w:rPr>
          <w:rFonts w:ascii="Times New Roman" w:hAnsi="Times New Roman" w:cs="Times New Roman"/>
          <w:sz w:val="28"/>
          <w:szCs w:val="28"/>
        </w:rPr>
      </w:pPr>
      <w:r w:rsidRPr="00963300">
        <w:rPr>
          <w:rFonts w:ascii="Times New Roman" w:hAnsi="Times New Roman" w:cs="Times New Roman"/>
          <w:sz w:val="28"/>
          <w:szCs w:val="28"/>
        </w:rPr>
        <w:t xml:space="preserve">       </w:t>
      </w:r>
      <w:r w:rsidRPr="003B0E45">
        <w:rPr>
          <w:rFonts w:ascii="Times New Roman" w:hAnsi="Times New Roman" w:cs="Times New Roman"/>
          <w:sz w:val="28"/>
          <w:szCs w:val="28"/>
        </w:rPr>
        <w:t>В рамках проводимой</w:t>
      </w:r>
      <w:r>
        <w:rPr>
          <w:rFonts w:ascii="Times New Roman" w:hAnsi="Times New Roman" w:cs="Times New Roman"/>
          <w:sz w:val="28"/>
          <w:szCs w:val="28"/>
        </w:rPr>
        <w:t xml:space="preserve">  в нашей стране государственной политики по противодействию коррупции органы местного самоуправления муниципальных образований  должны в полной мере реализовывать  свои полномочия по пресечению причин коррупции, т.е. вести профилактическую работу в этом направлении. Данный вид деятельности осуществляла в т</w:t>
      </w:r>
      <w:r w:rsidR="00963300">
        <w:rPr>
          <w:rFonts w:ascii="Times New Roman" w:hAnsi="Times New Roman" w:cs="Times New Roman"/>
          <w:sz w:val="28"/>
          <w:szCs w:val="28"/>
        </w:rPr>
        <w:t>есном взаимодействии с</w:t>
      </w:r>
      <w:proofErr w:type="gramStart"/>
      <w:r w:rsidR="00963300">
        <w:rPr>
          <w:rFonts w:ascii="Times New Roman" w:hAnsi="Times New Roman" w:cs="Times New Roman"/>
          <w:sz w:val="28"/>
          <w:szCs w:val="28"/>
        </w:rPr>
        <w:t xml:space="preserve"> К</w:t>
      </w:r>
      <w:proofErr w:type="gramEnd"/>
      <w:r w:rsidR="00671A3D">
        <w:rPr>
          <w:rFonts w:ascii="Times New Roman" w:hAnsi="Times New Roman" w:cs="Times New Roman"/>
          <w:sz w:val="28"/>
          <w:szCs w:val="28"/>
        </w:rPr>
        <w:t xml:space="preserve">онтрольно – счетной  палатой муниципального </w:t>
      </w:r>
      <w:r>
        <w:rPr>
          <w:rFonts w:ascii="Times New Roman" w:hAnsi="Times New Roman" w:cs="Times New Roman"/>
          <w:sz w:val="28"/>
          <w:szCs w:val="28"/>
        </w:rPr>
        <w:t>образования -  орган</w:t>
      </w:r>
      <w:r w:rsidR="00671A3D">
        <w:rPr>
          <w:rFonts w:ascii="Times New Roman" w:hAnsi="Times New Roman" w:cs="Times New Roman"/>
          <w:sz w:val="28"/>
          <w:szCs w:val="28"/>
        </w:rPr>
        <w:t>ом</w:t>
      </w:r>
      <w:r>
        <w:rPr>
          <w:rFonts w:ascii="Times New Roman" w:hAnsi="Times New Roman" w:cs="Times New Roman"/>
          <w:sz w:val="28"/>
          <w:szCs w:val="28"/>
        </w:rPr>
        <w:t xml:space="preserve"> местного самоуправления, при</w:t>
      </w:r>
      <w:r w:rsidR="00671A3D">
        <w:rPr>
          <w:rFonts w:ascii="Times New Roman" w:hAnsi="Times New Roman" w:cs="Times New Roman"/>
          <w:sz w:val="28"/>
          <w:szCs w:val="28"/>
        </w:rPr>
        <w:t>званным</w:t>
      </w:r>
      <w:r>
        <w:rPr>
          <w:rFonts w:ascii="Times New Roman" w:hAnsi="Times New Roman" w:cs="Times New Roman"/>
          <w:sz w:val="28"/>
          <w:szCs w:val="28"/>
        </w:rPr>
        <w:t xml:space="preserve"> реализовывать функции по контролю за исполнением бюджета района, соблюдением установленного порядка подготовки и рассмотрения проекта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или в ведении органов местного самоуправления.</w:t>
      </w:r>
    </w:p>
    <w:p w:rsidR="000B7579" w:rsidRDefault="004E1037" w:rsidP="00D221E5">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Контрольно-счетная палата является постоянно действующим  органом внешнего финансового контроля и подотчетна в своей деятельности Совету. На заседаниях Совета регулярно заслушиваются отчеты о проведенной работе, информации об устранении нарушений, выявленных в ходе проверок. Всего было рассмотрено 7 вопросов, касающихся деятельности Ко</w:t>
      </w:r>
      <w:r w:rsidR="00802666">
        <w:rPr>
          <w:rFonts w:ascii="Times New Roman" w:hAnsi="Times New Roman" w:cs="Times New Roman"/>
          <w:sz w:val="28"/>
          <w:szCs w:val="28"/>
        </w:rPr>
        <w:t>нтрольно-счетной палаты, приняты</w:t>
      </w:r>
      <w:r>
        <w:rPr>
          <w:rFonts w:ascii="Times New Roman" w:hAnsi="Times New Roman" w:cs="Times New Roman"/>
          <w:sz w:val="28"/>
          <w:szCs w:val="28"/>
        </w:rPr>
        <w:t xml:space="preserve"> соответствующие постановления</w:t>
      </w:r>
      <w:r w:rsidR="00B8290D">
        <w:rPr>
          <w:rFonts w:ascii="Times New Roman" w:hAnsi="Times New Roman" w:cs="Times New Roman"/>
          <w:sz w:val="28"/>
          <w:szCs w:val="28"/>
        </w:rPr>
        <w:t xml:space="preserve"> решения</w:t>
      </w:r>
      <w:r>
        <w:rPr>
          <w:rFonts w:ascii="Times New Roman" w:hAnsi="Times New Roman" w:cs="Times New Roman"/>
          <w:sz w:val="28"/>
          <w:szCs w:val="28"/>
        </w:rPr>
        <w:t xml:space="preserve">. Наша задача способствовать повышению эффективности работы этого органа, добиваться того, чтобы недостатки, выявленные в ходе проверок, устранялись в полном объеме. </w:t>
      </w:r>
    </w:p>
    <w:p w:rsidR="00272A18" w:rsidRDefault="000B7579" w:rsidP="00D221E5">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В </w:t>
      </w:r>
      <w:r w:rsidR="00A633F9">
        <w:rPr>
          <w:rFonts w:ascii="Times New Roman" w:hAnsi="Times New Roman" w:cs="Times New Roman"/>
          <w:sz w:val="28"/>
          <w:szCs w:val="28"/>
        </w:rPr>
        <w:t>2025</w:t>
      </w:r>
      <w:r w:rsidR="00D221E5">
        <w:rPr>
          <w:rFonts w:ascii="Times New Roman" w:hAnsi="Times New Roman" w:cs="Times New Roman"/>
          <w:sz w:val="28"/>
          <w:szCs w:val="28"/>
        </w:rPr>
        <w:t xml:space="preserve"> году</w:t>
      </w:r>
      <w:r>
        <w:rPr>
          <w:rFonts w:ascii="Times New Roman" w:hAnsi="Times New Roman" w:cs="Times New Roman"/>
          <w:sz w:val="28"/>
          <w:szCs w:val="28"/>
        </w:rPr>
        <w:t xml:space="preserve"> Контрольно-счетной палатой по</w:t>
      </w:r>
      <w:r w:rsidR="00D221E5">
        <w:rPr>
          <w:rFonts w:ascii="Times New Roman" w:hAnsi="Times New Roman" w:cs="Times New Roman"/>
          <w:sz w:val="28"/>
          <w:szCs w:val="28"/>
        </w:rPr>
        <w:t xml:space="preserve"> предложению депутатов проведены</w:t>
      </w:r>
      <w:r>
        <w:rPr>
          <w:rFonts w:ascii="Times New Roman" w:hAnsi="Times New Roman" w:cs="Times New Roman"/>
          <w:sz w:val="28"/>
          <w:szCs w:val="28"/>
        </w:rPr>
        <w:t xml:space="preserve"> </w:t>
      </w:r>
      <w:r w:rsidR="00D221E5">
        <w:rPr>
          <w:rFonts w:ascii="Times New Roman" w:hAnsi="Times New Roman" w:cs="Times New Roman"/>
          <w:sz w:val="28"/>
          <w:szCs w:val="28"/>
        </w:rPr>
        <w:t xml:space="preserve">контрольные проверки </w:t>
      </w:r>
      <w:r w:rsidR="00D221E5">
        <w:rPr>
          <w:rFonts w:ascii="Times New Roman" w:eastAsia="Calibri" w:hAnsi="Times New Roman" w:cs="Times New Roman"/>
          <w:sz w:val="28"/>
          <w:szCs w:val="28"/>
        </w:rPr>
        <w:t>использования бюджетных средств</w:t>
      </w:r>
      <w:r w:rsidR="00FB1861" w:rsidRPr="00D35447">
        <w:rPr>
          <w:rFonts w:ascii="Times New Roman" w:hAnsi="Times New Roman" w:cs="Times New Roman"/>
          <w:sz w:val="28"/>
          <w:szCs w:val="28"/>
        </w:rPr>
        <w:t xml:space="preserve">, выделенных на финансирование МБОУ-СОШ№9 х. </w:t>
      </w:r>
      <w:proofErr w:type="spellStart"/>
      <w:r w:rsidR="00FB1861" w:rsidRPr="00D35447">
        <w:rPr>
          <w:rFonts w:ascii="Times New Roman" w:hAnsi="Times New Roman" w:cs="Times New Roman"/>
          <w:sz w:val="28"/>
          <w:szCs w:val="28"/>
        </w:rPr>
        <w:t>Гречаная</w:t>
      </w:r>
      <w:proofErr w:type="spellEnd"/>
      <w:r w:rsidR="00FB1861" w:rsidRPr="00D35447">
        <w:rPr>
          <w:rFonts w:ascii="Times New Roman" w:hAnsi="Times New Roman" w:cs="Times New Roman"/>
          <w:sz w:val="28"/>
          <w:szCs w:val="28"/>
        </w:rPr>
        <w:t xml:space="preserve"> Балка </w:t>
      </w:r>
      <w:bookmarkStart w:id="0" w:name="_GoBack"/>
      <w:bookmarkEnd w:id="0"/>
      <w:r w:rsidR="00FB1861" w:rsidRPr="00D35447">
        <w:rPr>
          <w:rFonts w:ascii="Times New Roman" w:hAnsi="Times New Roman" w:cs="Times New Roman"/>
          <w:sz w:val="28"/>
          <w:szCs w:val="28"/>
        </w:rPr>
        <w:t xml:space="preserve">в рамках МП </w:t>
      </w:r>
      <w:r w:rsidR="00FB1861" w:rsidRPr="00D35447">
        <w:rPr>
          <w:rFonts w:ascii="Times New Roman" w:hAnsi="Times New Roman" w:cs="Times New Roman"/>
          <w:sz w:val="28"/>
          <w:szCs w:val="28"/>
        </w:rPr>
        <w:lastRenderedPageBreak/>
        <w:t>«Развитие образования в муниципальном образовании Калининский район» с проведением аудита эффективности при проведении закупок</w:t>
      </w:r>
      <w:r w:rsidR="00D35447">
        <w:rPr>
          <w:rFonts w:ascii="Times New Roman" w:hAnsi="Times New Roman" w:cs="Times New Roman"/>
          <w:sz w:val="28"/>
          <w:szCs w:val="28"/>
        </w:rPr>
        <w:t xml:space="preserve">. </w:t>
      </w:r>
    </w:p>
    <w:p w:rsidR="000B7579" w:rsidRPr="007F010B" w:rsidRDefault="000B7579" w:rsidP="00D221E5">
      <w:pPr>
        <w:spacing w:after="0" w:line="240" w:lineRule="atLeast"/>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Результаты проверки отражены в отчете о работ</w:t>
      </w:r>
      <w:r w:rsidR="007F010B">
        <w:rPr>
          <w:rFonts w:ascii="Times New Roman" w:hAnsi="Times New Roman" w:cs="Times New Roman"/>
          <w:sz w:val="28"/>
          <w:szCs w:val="28"/>
        </w:rPr>
        <w:t xml:space="preserve">е Контрольно-счетной палаты за 1 </w:t>
      </w:r>
      <w:r w:rsidR="006303A5">
        <w:rPr>
          <w:rFonts w:ascii="Times New Roman" w:hAnsi="Times New Roman" w:cs="Times New Roman"/>
          <w:sz w:val="28"/>
          <w:szCs w:val="28"/>
        </w:rPr>
        <w:t>полугодие</w:t>
      </w:r>
      <w:r w:rsidR="00D221E5">
        <w:rPr>
          <w:rFonts w:ascii="Times New Roman" w:hAnsi="Times New Roman" w:cs="Times New Roman"/>
          <w:sz w:val="28"/>
          <w:szCs w:val="28"/>
        </w:rPr>
        <w:t xml:space="preserve"> </w:t>
      </w:r>
      <w:r w:rsidR="00272A18">
        <w:rPr>
          <w:rFonts w:ascii="Times New Roman" w:hAnsi="Times New Roman" w:cs="Times New Roman"/>
          <w:sz w:val="28"/>
          <w:szCs w:val="28"/>
        </w:rPr>
        <w:t xml:space="preserve">2025 </w:t>
      </w:r>
      <w:r>
        <w:rPr>
          <w:rFonts w:ascii="Times New Roman" w:hAnsi="Times New Roman" w:cs="Times New Roman"/>
          <w:sz w:val="28"/>
          <w:szCs w:val="28"/>
        </w:rPr>
        <w:t>года.</w:t>
      </w:r>
    </w:p>
    <w:p w:rsidR="004E1037" w:rsidRDefault="000B7579" w:rsidP="00866389">
      <w:pPr>
        <w:spacing w:after="0" w:line="240" w:lineRule="atLeast"/>
        <w:ind w:firstLine="851"/>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проверки Контрольно-счетной палаты была заслушана информация </w:t>
      </w:r>
      <w:r w:rsidR="006303A5">
        <w:rPr>
          <w:rFonts w:ascii="Times New Roman" w:hAnsi="Times New Roman" w:cs="Times New Roman"/>
          <w:sz w:val="28"/>
          <w:szCs w:val="28"/>
        </w:rPr>
        <w:t>н</w:t>
      </w:r>
      <w:r w:rsidR="007F010B">
        <w:rPr>
          <w:rFonts w:ascii="Times New Roman" w:hAnsi="Times New Roman" w:cs="Times New Roman"/>
          <w:sz w:val="28"/>
          <w:szCs w:val="28"/>
        </w:rPr>
        <w:t xml:space="preserve">ачальника управления образования </w:t>
      </w:r>
      <w:proofErr w:type="spellStart"/>
      <w:r w:rsidR="007F010B">
        <w:rPr>
          <w:rFonts w:ascii="Times New Roman" w:hAnsi="Times New Roman" w:cs="Times New Roman"/>
          <w:sz w:val="28"/>
          <w:szCs w:val="28"/>
        </w:rPr>
        <w:t>Соляник</w:t>
      </w:r>
      <w:proofErr w:type="spellEnd"/>
      <w:r w:rsidR="007F010B">
        <w:rPr>
          <w:rFonts w:ascii="Times New Roman" w:hAnsi="Times New Roman" w:cs="Times New Roman"/>
          <w:sz w:val="28"/>
          <w:szCs w:val="28"/>
        </w:rPr>
        <w:t xml:space="preserve"> Е. А. и выработаны предложения по устранению выявленных замечаний</w:t>
      </w:r>
      <w:r>
        <w:rPr>
          <w:rFonts w:ascii="Times New Roman" w:hAnsi="Times New Roman" w:cs="Times New Roman"/>
          <w:sz w:val="28"/>
          <w:szCs w:val="28"/>
        </w:rPr>
        <w:t>.</w:t>
      </w:r>
    </w:p>
    <w:p w:rsidR="004E1037" w:rsidRDefault="004E1037"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Взаимодействие Совета с представительными органами поселений ра</w:t>
      </w:r>
      <w:r w:rsidR="00272A18">
        <w:rPr>
          <w:rFonts w:ascii="Times New Roman" w:hAnsi="Times New Roman" w:cs="Times New Roman"/>
          <w:sz w:val="28"/>
          <w:szCs w:val="28"/>
        </w:rPr>
        <w:t>йона велось в течение всего 2025</w:t>
      </w:r>
      <w:r>
        <w:rPr>
          <w:rFonts w:ascii="Times New Roman" w:hAnsi="Times New Roman" w:cs="Times New Roman"/>
          <w:sz w:val="28"/>
          <w:szCs w:val="28"/>
        </w:rPr>
        <w:t xml:space="preserve"> года.  </w:t>
      </w:r>
    </w:p>
    <w:p w:rsidR="00272A18" w:rsidRDefault="004E1037"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Так, в декабре приняты  решения о заключении соглашений с Советами сельских поселений по осуществлению внешнего и внутреннего  муниципального финансового контроля.</w:t>
      </w:r>
      <w:r w:rsidR="00272A18">
        <w:rPr>
          <w:rFonts w:ascii="Times New Roman" w:hAnsi="Times New Roman" w:cs="Times New Roman"/>
          <w:sz w:val="28"/>
          <w:szCs w:val="28"/>
        </w:rPr>
        <w:t xml:space="preserve"> Решения</w:t>
      </w:r>
      <w:r w:rsidR="0012427B">
        <w:rPr>
          <w:rFonts w:ascii="Times New Roman" w:hAnsi="Times New Roman" w:cs="Times New Roman"/>
          <w:sz w:val="28"/>
          <w:szCs w:val="28"/>
        </w:rPr>
        <w:t>м</w:t>
      </w:r>
      <w:r w:rsidR="00272A18">
        <w:rPr>
          <w:rFonts w:ascii="Times New Roman" w:hAnsi="Times New Roman" w:cs="Times New Roman"/>
          <w:sz w:val="28"/>
          <w:szCs w:val="28"/>
        </w:rPr>
        <w:t>и</w:t>
      </w:r>
      <w:r w:rsidR="0012427B">
        <w:rPr>
          <w:rFonts w:ascii="Times New Roman" w:hAnsi="Times New Roman" w:cs="Times New Roman"/>
          <w:sz w:val="28"/>
          <w:szCs w:val="28"/>
        </w:rPr>
        <w:t xml:space="preserve"> Совета приняты полномочия </w:t>
      </w:r>
      <w:proofErr w:type="spellStart"/>
      <w:r w:rsidR="00272A18">
        <w:rPr>
          <w:rFonts w:ascii="Times New Roman" w:hAnsi="Times New Roman" w:cs="Times New Roman"/>
          <w:sz w:val="28"/>
          <w:szCs w:val="28"/>
        </w:rPr>
        <w:t>Старовеличковского</w:t>
      </w:r>
      <w:proofErr w:type="spellEnd"/>
      <w:r w:rsidR="00272A18">
        <w:rPr>
          <w:rFonts w:ascii="Times New Roman" w:hAnsi="Times New Roman" w:cs="Times New Roman"/>
          <w:sz w:val="28"/>
          <w:szCs w:val="28"/>
        </w:rPr>
        <w:t xml:space="preserve"> и </w:t>
      </w:r>
      <w:proofErr w:type="spellStart"/>
      <w:r w:rsidR="00272A18">
        <w:rPr>
          <w:rFonts w:ascii="Times New Roman" w:hAnsi="Times New Roman" w:cs="Times New Roman"/>
          <w:sz w:val="28"/>
          <w:szCs w:val="28"/>
        </w:rPr>
        <w:t>Бойкопонурского</w:t>
      </w:r>
      <w:proofErr w:type="spellEnd"/>
      <w:r w:rsidR="00272A18">
        <w:rPr>
          <w:rFonts w:ascii="Times New Roman" w:hAnsi="Times New Roman" w:cs="Times New Roman"/>
          <w:sz w:val="28"/>
          <w:szCs w:val="28"/>
        </w:rPr>
        <w:t xml:space="preserve"> </w:t>
      </w:r>
      <w:r w:rsidR="0012427B">
        <w:rPr>
          <w:rFonts w:ascii="Times New Roman" w:hAnsi="Times New Roman" w:cs="Times New Roman"/>
          <w:sz w:val="28"/>
          <w:szCs w:val="28"/>
        </w:rPr>
        <w:t>сельск</w:t>
      </w:r>
      <w:r w:rsidR="00272A18">
        <w:rPr>
          <w:rFonts w:ascii="Times New Roman" w:hAnsi="Times New Roman" w:cs="Times New Roman"/>
          <w:sz w:val="28"/>
          <w:szCs w:val="28"/>
        </w:rPr>
        <w:t>их поселений по решению вопросов</w:t>
      </w:r>
      <w:r w:rsidR="0012427B">
        <w:rPr>
          <w:rFonts w:ascii="Times New Roman" w:hAnsi="Times New Roman" w:cs="Times New Roman"/>
          <w:sz w:val="28"/>
          <w:szCs w:val="28"/>
        </w:rPr>
        <w:t xml:space="preserve"> местного значения.</w:t>
      </w:r>
    </w:p>
    <w:p w:rsidR="003078DD" w:rsidRDefault="004E1037" w:rsidP="0058436F">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Депутатам Советов сельских поселений оказана методическая и консультативная помощь по заполнению </w:t>
      </w:r>
      <w:r w:rsidR="009949BE">
        <w:rPr>
          <w:rFonts w:ascii="Times New Roman" w:hAnsi="Times New Roman" w:cs="Times New Roman"/>
          <w:sz w:val="28"/>
          <w:szCs w:val="28"/>
        </w:rPr>
        <w:t>уведомлений об отсутствии</w:t>
      </w:r>
      <w:r w:rsidR="003078DD">
        <w:rPr>
          <w:rFonts w:ascii="Times New Roman" w:hAnsi="Times New Roman" w:cs="Times New Roman"/>
          <w:sz w:val="28"/>
          <w:szCs w:val="28"/>
        </w:rPr>
        <w:t xml:space="preserve"> сделок</w:t>
      </w:r>
      <w:r>
        <w:rPr>
          <w:rFonts w:ascii="Times New Roman" w:hAnsi="Times New Roman" w:cs="Times New Roman"/>
          <w:sz w:val="28"/>
          <w:szCs w:val="28"/>
        </w:rPr>
        <w:t>, представляемых в рамках ежегодной декларационной кампании.</w:t>
      </w:r>
    </w:p>
    <w:p w:rsidR="00690F89" w:rsidRPr="0058436F" w:rsidRDefault="00690F89" w:rsidP="0058436F">
      <w:pPr>
        <w:spacing w:after="0" w:line="240" w:lineRule="atLeast"/>
        <w:ind w:firstLine="708"/>
        <w:jc w:val="both"/>
        <w:rPr>
          <w:rFonts w:ascii="Times New Roman" w:hAnsi="Times New Roman" w:cs="Times New Roman"/>
          <w:color w:val="000000"/>
          <w:sz w:val="28"/>
          <w:szCs w:val="28"/>
        </w:rPr>
      </w:pPr>
      <w:r w:rsidRPr="00690F89">
        <w:rPr>
          <w:rFonts w:ascii="Times New Roman" w:hAnsi="Times New Roman" w:cs="Times New Roman"/>
          <w:sz w:val="28"/>
          <w:szCs w:val="28"/>
        </w:rPr>
        <w:t xml:space="preserve">Решением Совета утверждены результаты  районного конкурса на звание "Лучший орган территориального общественного самоуправления": победителями стали органы ТОС </w:t>
      </w:r>
      <w:r w:rsidRPr="00690F89">
        <w:rPr>
          <w:rFonts w:ascii="Times New Roman" w:hAnsi="Times New Roman" w:cs="Times New Roman"/>
          <w:color w:val="000000"/>
          <w:sz w:val="28"/>
          <w:szCs w:val="28"/>
        </w:rPr>
        <w:t xml:space="preserve">ст. Калининской, х. </w:t>
      </w:r>
      <w:proofErr w:type="spellStart"/>
      <w:r w:rsidRPr="00690F89">
        <w:rPr>
          <w:rFonts w:ascii="Times New Roman" w:hAnsi="Times New Roman" w:cs="Times New Roman"/>
          <w:color w:val="000000"/>
          <w:sz w:val="28"/>
          <w:szCs w:val="28"/>
        </w:rPr>
        <w:t>Джумайловка</w:t>
      </w:r>
      <w:proofErr w:type="spellEnd"/>
      <w:r w:rsidRPr="00690F89">
        <w:rPr>
          <w:rFonts w:ascii="Times New Roman" w:hAnsi="Times New Roman" w:cs="Times New Roman"/>
          <w:color w:val="000000"/>
          <w:sz w:val="28"/>
          <w:szCs w:val="28"/>
        </w:rPr>
        <w:t xml:space="preserve"> и  ст. </w:t>
      </w:r>
      <w:proofErr w:type="spellStart"/>
      <w:r w:rsidRPr="00690F89">
        <w:rPr>
          <w:rFonts w:ascii="Times New Roman" w:hAnsi="Times New Roman" w:cs="Times New Roman"/>
          <w:color w:val="000000"/>
          <w:sz w:val="28"/>
          <w:szCs w:val="28"/>
        </w:rPr>
        <w:t>Старовеличковской</w:t>
      </w:r>
      <w:proofErr w:type="spellEnd"/>
      <w:r w:rsidR="0058436F">
        <w:rPr>
          <w:rFonts w:ascii="Times New Roman" w:hAnsi="Times New Roman" w:cs="Times New Roman"/>
          <w:color w:val="000000"/>
          <w:sz w:val="28"/>
          <w:szCs w:val="28"/>
        </w:rPr>
        <w:t>.</w:t>
      </w:r>
    </w:p>
    <w:p w:rsidR="00B47BC9" w:rsidRDefault="004E1037" w:rsidP="0058436F">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Депутаты стремятся уделить внимание тем проблемам, которые волнуют жителей района, и  выработать совместно с администрацией района пути их решения.</w:t>
      </w:r>
    </w:p>
    <w:p w:rsidR="00110751" w:rsidRDefault="0076424D" w:rsidP="00B47BC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В связи с 80-й годовщиной Победы в Великой Отечественной войне решением Совета установлены единовременные денежные выплаты ветеранам.</w:t>
      </w:r>
    </w:p>
    <w:p w:rsidR="003B0E45" w:rsidRPr="0076424D" w:rsidRDefault="003B0E45" w:rsidP="0076424D">
      <w:pPr>
        <w:pStyle w:val="aa"/>
        <w:spacing w:after="0"/>
        <w:ind w:firstLine="567"/>
        <w:jc w:val="both"/>
        <w:rPr>
          <w:color w:val="000000"/>
          <w:sz w:val="28"/>
          <w:szCs w:val="28"/>
        </w:rPr>
      </w:pPr>
      <w:r>
        <w:rPr>
          <w:sz w:val="28"/>
          <w:szCs w:val="28"/>
        </w:rPr>
        <w:t xml:space="preserve">        Советом принят ряд решений, обеспечивающих дополнительные меры поддержки семей военнослужащих</w:t>
      </w:r>
      <w:r w:rsidRPr="00690F89">
        <w:rPr>
          <w:sz w:val="28"/>
          <w:szCs w:val="28"/>
        </w:rPr>
        <w:t>, получивших инвалидность</w:t>
      </w:r>
      <w:r w:rsidR="00D17FC5">
        <w:rPr>
          <w:sz w:val="28"/>
          <w:szCs w:val="28"/>
        </w:rPr>
        <w:t xml:space="preserve"> и погибших</w:t>
      </w:r>
      <w:r w:rsidRPr="00690F89">
        <w:rPr>
          <w:sz w:val="28"/>
          <w:szCs w:val="28"/>
        </w:rPr>
        <w:t xml:space="preserve"> в ходе СВО и</w:t>
      </w:r>
      <w:r w:rsidR="00CD422A" w:rsidRPr="00CD422A">
        <w:rPr>
          <w:color w:val="000000"/>
          <w:sz w:val="28"/>
          <w:szCs w:val="28"/>
        </w:rPr>
        <w:t xml:space="preserve"> </w:t>
      </w:r>
      <w:r w:rsidR="00CD422A">
        <w:rPr>
          <w:color w:val="000000"/>
          <w:sz w:val="28"/>
          <w:szCs w:val="28"/>
        </w:rPr>
        <w:t xml:space="preserve">в части предоставления выплат гражданам, принимающим (принимавшим) участие в специальной военной операции, </w:t>
      </w:r>
      <w:r w:rsidR="00CE49CD">
        <w:rPr>
          <w:color w:val="000000"/>
          <w:sz w:val="28"/>
          <w:szCs w:val="28"/>
        </w:rPr>
        <w:t xml:space="preserve">и </w:t>
      </w:r>
      <w:r w:rsidR="00CD422A">
        <w:rPr>
          <w:color w:val="000000"/>
          <w:sz w:val="28"/>
          <w:szCs w:val="28"/>
        </w:rPr>
        <w:t>членам с</w:t>
      </w:r>
      <w:r w:rsidR="00CE49CD">
        <w:rPr>
          <w:color w:val="000000"/>
          <w:sz w:val="28"/>
          <w:szCs w:val="28"/>
        </w:rPr>
        <w:t>емей</w:t>
      </w:r>
      <w:r w:rsidR="00CD422A">
        <w:rPr>
          <w:color w:val="000000"/>
          <w:sz w:val="28"/>
          <w:szCs w:val="28"/>
        </w:rPr>
        <w:t>.</w:t>
      </w:r>
    </w:p>
    <w:p w:rsidR="00F87BE7" w:rsidRPr="0076424D" w:rsidRDefault="007A1F7A" w:rsidP="0076424D">
      <w:pPr>
        <w:shd w:val="clear" w:color="auto" w:fill="FFFFFF"/>
        <w:suppressAutoHyphens/>
        <w:autoSpaceDN w:val="0"/>
        <w:spacing w:after="0" w:line="240" w:lineRule="atLeast"/>
        <w:jc w:val="both"/>
        <w:rPr>
          <w:rFonts w:ascii="Times New Roman" w:eastAsia="Segoe UI" w:hAnsi="Times New Roman"/>
          <w:bCs/>
          <w:color w:val="000000"/>
          <w:kern w:val="3"/>
          <w:sz w:val="28"/>
          <w:szCs w:val="28"/>
          <w:lang w:eastAsia="zh-CN" w:bidi="hi-IN"/>
        </w:rPr>
      </w:pPr>
      <w:r>
        <w:rPr>
          <w:rFonts w:ascii="Times New Roman" w:hAnsi="Times New Roman"/>
          <w:sz w:val="28"/>
          <w:szCs w:val="28"/>
        </w:rPr>
        <w:t xml:space="preserve">         </w:t>
      </w:r>
      <w:r w:rsidR="00F36E1C" w:rsidRPr="007A1F7A">
        <w:rPr>
          <w:rFonts w:ascii="Times New Roman" w:hAnsi="Times New Roman"/>
          <w:sz w:val="28"/>
          <w:szCs w:val="28"/>
        </w:rPr>
        <w:t>В целях сохранения памяти о заслуженных гражданах, внесших существенный вклад в развитие Калининского района</w:t>
      </w:r>
      <w:r w:rsidR="00F36E1C" w:rsidRPr="007A1F7A">
        <w:rPr>
          <w:rFonts w:ascii="Times New Roman" w:hAnsi="Times New Roman"/>
          <w:color w:val="000000"/>
          <w:sz w:val="28"/>
          <w:szCs w:val="28"/>
        </w:rPr>
        <w:t xml:space="preserve">, </w:t>
      </w:r>
      <w:r w:rsidR="00F36E1C" w:rsidRPr="007A1F7A">
        <w:rPr>
          <w:rFonts w:ascii="Times New Roman" w:hAnsi="Times New Roman"/>
          <w:color w:val="000000"/>
          <w:sz w:val="28"/>
          <w:szCs w:val="28"/>
          <w:shd w:val="clear" w:color="auto" w:fill="FFFFFF"/>
        </w:rPr>
        <w:t xml:space="preserve">формирования  историко-культурной среды на территории </w:t>
      </w:r>
      <w:r w:rsidR="00F36E1C" w:rsidRPr="007A1F7A">
        <w:rPr>
          <w:rFonts w:ascii="Times New Roman" w:hAnsi="Times New Roman"/>
          <w:color w:val="000000"/>
          <w:sz w:val="28"/>
          <w:szCs w:val="28"/>
        </w:rPr>
        <w:t xml:space="preserve">района; </w:t>
      </w:r>
      <w:r w:rsidR="00F36E1C" w:rsidRPr="007A1F7A">
        <w:rPr>
          <w:rFonts w:ascii="Times New Roman" w:hAnsi="Times New Roman"/>
          <w:sz w:val="28"/>
          <w:szCs w:val="28"/>
        </w:rPr>
        <w:t xml:space="preserve">патриотического воспитания молодого поколения Советом  утверждено </w:t>
      </w:r>
      <w:r w:rsidRPr="007A1F7A">
        <w:rPr>
          <w:rFonts w:ascii="Times New Roman" w:hAnsi="Times New Roman" w:cs="Times New Roman"/>
          <w:sz w:val="28"/>
          <w:szCs w:val="28"/>
        </w:rPr>
        <w:t>"</w:t>
      </w:r>
      <w:r w:rsidRPr="007A1F7A">
        <w:rPr>
          <w:rFonts w:ascii="Times New Roman" w:eastAsia="Segoe UI" w:hAnsi="Times New Roman"/>
          <w:bCs/>
          <w:color w:val="000000"/>
          <w:kern w:val="3"/>
          <w:sz w:val="28"/>
          <w:szCs w:val="28"/>
          <w:lang w:eastAsia="zh-CN" w:bidi="hi-IN"/>
        </w:rPr>
        <w:t>Положение</w:t>
      </w:r>
      <w:r>
        <w:rPr>
          <w:rFonts w:ascii="Times New Roman" w:eastAsia="Segoe UI" w:hAnsi="Times New Roman"/>
          <w:bCs/>
          <w:color w:val="000000"/>
          <w:kern w:val="3"/>
          <w:sz w:val="28"/>
          <w:szCs w:val="28"/>
          <w:lang w:eastAsia="zh-CN" w:bidi="hi-IN"/>
        </w:rPr>
        <w:t xml:space="preserve"> </w:t>
      </w:r>
      <w:r w:rsidRPr="007A1F7A">
        <w:rPr>
          <w:rFonts w:ascii="Times New Roman" w:eastAsia="Segoe UI" w:hAnsi="Times New Roman"/>
          <w:bCs/>
          <w:color w:val="000000"/>
          <w:kern w:val="3"/>
          <w:sz w:val="28"/>
          <w:szCs w:val="28"/>
          <w:lang w:eastAsia="zh-CN" w:bidi="hi-IN"/>
        </w:rPr>
        <w:t>о присвоении муниципальным учреждениям,</w:t>
      </w:r>
      <w:r>
        <w:rPr>
          <w:rFonts w:ascii="Times New Roman" w:eastAsia="Segoe UI" w:hAnsi="Times New Roman"/>
          <w:bCs/>
          <w:color w:val="000000"/>
          <w:kern w:val="3"/>
          <w:sz w:val="28"/>
          <w:szCs w:val="28"/>
          <w:lang w:eastAsia="zh-CN" w:bidi="hi-IN"/>
        </w:rPr>
        <w:t xml:space="preserve"> </w:t>
      </w:r>
      <w:r w:rsidRPr="007A1F7A">
        <w:rPr>
          <w:rFonts w:ascii="Times New Roman" w:eastAsia="Segoe UI" w:hAnsi="Times New Roman"/>
          <w:bCs/>
          <w:color w:val="000000"/>
          <w:kern w:val="3"/>
          <w:sz w:val="28"/>
          <w:szCs w:val="28"/>
          <w:lang w:eastAsia="zh-CN" w:bidi="hi-IN"/>
        </w:rPr>
        <w:t>образовательным организациям имен выдающихся</w:t>
      </w:r>
      <w:r>
        <w:rPr>
          <w:rFonts w:ascii="Times New Roman" w:eastAsia="Segoe UI" w:hAnsi="Times New Roman"/>
          <w:bCs/>
          <w:color w:val="000000"/>
          <w:kern w:val="3"/>
          <w:sz w:val="28"/>
          <w:szCs w:val="28"/>
          <w:lang w:eastAsia="zh-CN" w:bidi="hi-IN"/>
        </w:rPr>
        <w:t xml:space="preserve"> </w:t>
      </w:r>
      <w:r w:rsidRPr="007A1F7A">
        <w:rPr>
          <w:rFonts w:ascii="Times New Roman" w:eastAsia="Segoe UI" w:hAnsi="Times New Roman"/>
          <w:bCs/>
          <w:color w:val="000000"/>
          <w:kern w:val="3"/>
          <w:sz w:val="28"/>
          <w:szCs w:val="28"/>
          <w:lang w:eastAsia="zh-CN" w:bidi="hi-IN"/>
        </w:rPr>
        <w:t>людей, государственных и общественных деятелей Российской</w:t>
      </w:r>
      <w:r>
        <w:rPr>
          <w:rFonts w:ascii="Times New Roman" w:eastAsia="Segoe UI" w:hAnsi="Times New Roman"/>
          <w:bCs/>
          <w:color w:val="000000"/>
          <w:kern w:val="3"/>
          <w:sz w:val="28"/>
          <w:szCs w:val="28"/>
          <w:lang w:eastAsia="zh-CN" w:bidi="hi-IN"/>
        </w:rPr>
        <w:t xml:space="preserve"> </w:t>
      </w:r>
      <w:r w:rsidRPr="007A1F7A">
        <w:rPr>
          <w:rFonts w:ascii="Times New Roman" w:eastAsia="Segoe UI" w:hAnsi="Times New Roman"/>
          <w:bCs/>
          <w:color w:val="000000"/>
          <w:kern w:val="3"/>
          <w:sz w:val="28"/>
          <w:szCs w:val="28"/>
          <w:lang w:eastAsia="zh-CN" w:bidi="hi-IN"/>
        </w:rPr>
        <w:t xml:space="preserve">Федерации, Краснодарского края, а также лиц, имеющих особые заслуги  перед муниципальным образованием Калининский район </w:t>
      </w:r>
      <w:r w:rsidRPr="007A1F7A">
        <w:rPr>
          <w:rFonts w:ascii="Times New Roman" w:eastAsia="Segoe UI" w:hAnsi="Times New Roman" w:cs="Times New Roman"/>
          <w:bCs/>
          <w:color w:val="000000"/>
          <w:kern w:val="3"/>
          <w:sz w:val="28"/>
          <w:szCs w:val="28"/>
          <w:lang w:eastAsia="zh-CN" w:bidi="hi-IN"/>
        </w:rPr>
        <w:t>"</w:t>
      </w:r>
      <w:r>
        <w:rPr>
          <w:rFonts w:ascii="Times New Roman" w:eastAsia="Segoe UI" w:hAnsi="Times New Roman" w:cs="Times New Roman"/>
          <w:bCs/>
          <w:color w:val="000000"/>
          <w:kern w:val="3"/>
          <w:sz w:val="28"/>
          <w:szCs w:val="28"/>
          <w:lang w:eastAsia="zh-CN" w:bidi="hi-IN"/>
        </w:rPr>
        <w:t xml:space="preserve"> и присвоено детской школе иску</w:t>
      </w:r>
      <w:proofErr w:type="gramStart"/>
      <w:r>
        <w:rPr>
          <w:rFonts w:ascii="Times New Roman" w:eastAsia="Segoe UI" w:hAnsi="Times New Roman" w:cs="Times New Roman"/>
          <w:bCs/>
          <w:color w:val="000000"/>
          <w:kern w:val="3"/>
          <w:sz w:val="28"/>
          <w:szCs w:val="28"/>
          <w:lang w:eastAsia="zh-CN" w:bidi="hi-IN"/>
        </w:rPr>
        <w:t>сств ст</w:t>
      </w:r>
      <w:proofErr w:type="gramEnd"/>
      <w:r>
        <w:rPr>
          <w:rFonts w:ascii="Times New Roman" w:eastAsia="Segoe UI" w:hAnsi="Times New Roman" w:cs="Times New Roman"/>
          <w:bCs/>
          <w:color w:val="000000"/>
          <w:kern w:val="3"/>
          <w:sz w:val="28"/>
          <w:szCs w:val="28"/>
          <w:lang w:eastAsia="zh-CN" w:bidi="hi-IN"/>
        </w:rPr>
        <w:t xml:space="preserve">аницы </w:t>
      </w:r>
      <w:proofErr w:type="spellStart"/>
      <w:r>
        <w:rPr>
          <w:rFonts w:ascii="Times New Roman" w:eastAsia="Segoe UI" w:hAnsi="Times New Roman" w:cs="Times New Roman"/>
          <w:bCs/>
          <w:color w:val="000000"/>
          <w:kern w:val="3"/>
          <w:sz w:val="28"/>
          <w:szCs w:val="28"/>
          <w:lang w:eastAsia="zh-CN" w:bidi="hi-IN"/>
        </w:rPr>
        <w:t>Старовеличковской</w:t>
      </w:r>
      <w:proofErr w:type="spellEnd"/>
      <w:r>
        <w:rPr>
          <w:rFonts w:ascii="Times New Roman" w:eastAsia="Segoe UI" w:hAnsi="Times New Roman" w:cs="Times New Roman"/>
          <w:bCs/>
          <w:color w:val="000000"/>
          <w:kern w:val="3"/>
          <w:sz w:val="28"/>
          <w:szCs w:val="28"/>
          <w:lang w:eastAsia="zh-CN" w:bidi="hi-IN"/>
        </w:rPr>
        <w:t xml:space="preserve"> имя </w:t>
      </w:r>
      <w:proofErr w:type="spellStart"/>
      <w:r>
        <w:rPr>
          <w:rFonts w:ascii="Times New Roman" w:eastAsia="Segoe UI" w:hAnsi="Times New Roman" w:cs="Times New Roman"/>
          <w:bCs/>
          <w:color w:val="000000"/>
          <w:kern w:val="3"/>
          <w:sz w:val="28"/>
          <w:szCs w:val="28"/>
          <w:lang w:eastAsia="zh-CN" w:bidi="hi-IN"/>
        </w:rPr>
        <w:t>Крапостиной</w:t>
      </w:r>
      <w:proofErr w:type="spellEnd"/>
      <w:r>
        <w:rPr>
          <w:rFonts w:ascii="Times New Roman" w:eastAsia="Segoe UI" w:hAnsi="Times New Roman" w:cs="Times New Roman"/>
          <w:bCs/>
          <w:color w:val="000000"/>
          <w:kern w:val="3"/>
          <w:sz w:val="28"/>
          <w:szCs w:val="28"/>
          <w:lang w:eastAsia="zh-CN" w:bidi="hi-IN"/>
        </w:rPr>
        <w:t xml:space="preserve"> Марины Юрьевны.</w:t>
      </w:r>
    </w:p>
    <w:p w:rsidR="00B47BC9" w:rsidRDefault="00B47BC9" w:rsidP="00B47BC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918A9">
        <w:rPr>
          <w:rFonts w:ascii="Times New Roman" w:hAnsi="Times New Roman" w:cs="Times New Roman"/>
          <w:sz w:val="28"/>
          <w:szCs w:val="28"/>
        </w:rPr>
        <w:t>В соответствии с «Положением о Почетном гражданине Калининского района», у</w:t>
      </w:r>
      <w:r w:rsidR="00C505E4">
        <w:rPr>
          <w:rFonts w:ascii="Times New Roman" w:hAnsi="Times New Roman" w:cs="Times New Roman"/>
          <w:sz w:val="28"/>
          <w:szCs w:val="28"/>
        </w:rPr>
        <w:t>твержденны</w:t>
      </w:r>
      <w:r w:rsidR="00A918A9">
        <w:rPr>
          <w:rFonts w:ascii="Times New Roman" w:hAnsi="Times New Roman" w:cs="Times New Roman"/>
          <w:sz w:val="28"/>
          <w:szCs w:val="28"/>
        </w:rPr>
        <w:t xml:space="preserve">м  решением Совета в 2015 году, в прошедшем году  присвоены </w:t>
      </w:r>
      <w:r w:rsidR="00C505E4">
        <w:rPr>
          <w:rFonts w:ascii="Times New Roman" w:hAnsi="Times New Roman" w:cs="Times New Roman"/>
          <w:sz w:val="28"/>
          <w:szCs w:val="28"/>
        </w:rPr>
        <w:t xml:space="preserve">Почетные </w:t>
      </w:r>
      <w:r w:rsidR="00A918A9">
        <w:rPr>
          <w:rFonts w:ascii="Times New Roman" w:hAnsi="Times New Roman" w:cs="Times New Roman"/>
          <w:sz w:val="28"/>
          <w:szCs w:val="28"/>
        </w:rPr>
        <w:t>звания</w:t>
      </w:r>
      <w:r>
        <w:rPr>
          <w:rFonts w:ascii="Times New Roman" w:hAnsi="Times New Roman" w:cs="Times New Roman"/>
          <w:sz w:val="28"/>
          <w:szCs w:val="28"/>
        </w:rPr>
        <w:t xml:space="preserve">  за проявленные мужество и героизм во благо России в годы Великой Отечественной войны 1941 – 1945 гг. следующим гражданам Российской Федерации:</w:t>
      </w:r>
      <w:proofErr w:type="gramEnd"/>
    </w:p>
    <w:p w:rsidR="00B47BC9" w:rsidRDefault="00B47BC9" w:rsidP="00B47BC9">
      <w:pPr>
        <w:spacing w:after="0" w:line="240" w:lineRule="atLeast"/>
        <w:ind w:firstLine="709"/>
        <w:rPr>
          <w:rFonts w:ascii="Times New Roman" w:hAnsi="Times New Roman" w:cs="Times New Roman"/>
          <w:sz w:val="28"/>
          <w:szCs w:val="28"/>
        </w:rPr>
      </w:pPr>
      <w:proofErr w:type="spellStart"/>
      <w:r>
        <w:rPr>
          <w:rFonts w:ascii="Times New Roman" w:hAnsi="Times New Roman" w:cs="Times New Roman"/>
          <w:sz w:val="28"/>
          <w:szCs w:val="28"/>
        </w:rPr>
        <w:t>Зиньковичу</w:t>
      </w:r>
      <w:proofErr w:type="spellEnd"/>
      <w:r>
        <w:rPr>
          <w:rFonts w:ascii="Times New Roman" w:hAnsi="Times New Roman" w:cs="Times New Roman"/>
          <w:sz w:val="28"/>
          <w:szCs w:val="28"/>
        </w:rPr>
        <w:t xml:space="preserve"> Александру </w:t>
      </w:r>
      <w:proofErr w:type="spellStart"/>
      <w:r>
        <w:rPr>
          <w:rFonts w:ascii="Times New Roman" w:hAnsi="Times New Roman" w:cs="Times New Roman"/>
          <w:sz w:val="28"/>
          <w:szCs w:val="28"/>
        </w:rPr>
        <w:t>Евдокимовичу</w:t>
      </w:r>
      <w:proofErr w:type="spellEnd"/>
      <w:r>
        <w:rPr>
          <w:rFonts w:ascii="Times New Roman" w:hAnsi="Times New Roman" w:cs="Times New Roman"/>
          <w:sz w:val="28"/>
          <w:szCs w:val="28"/>
        </w:rPr>
        <w:t>;</w:t>
      </w:r>
    </w:p>
    <w:p w:rsidR="00B47BC9" w:rsidRDefault="00B47BC9" w:rsidP="00B47BC9">
      <w:pPr>
        <w:spacing w:after="0" w:line="240" w:lineRule="atLeast"/>
        <w:ind w:firstLine="709"/>
        <w:rPr>
          <w:rFonts w:ascii="Times New Roman" w:hAnsi="Times New Roman" w:cs="Times New Roman"/>
          <w:sz w:val="28"/>
          <w:szCs w:val="28"/>
        </w:rPr>
      </w:pPr>
      <w:r>
        <w:rPr>
          <w:rFonts w:ascii="Times New Roman" w:hAnsi="Times New Roman" w:cs="Times New Roman"/>
          <w:sz w:val="28"/>
          <w:szCs w:val="28"/>
        </w:rPr>
        <w:t>Симченко Марии Сергеевне;</w:t>
      </w:r>
    </w:p>
    <w:p w:rsidR="00B47BC9" w:rsidRDefault="00B47BC9" w:rsidP="00B47BC9">
      <w:pPr>
        <w:spacing w:after="0" w:line="240" w:lineRule="atLeast"/>
        <w:ind w:firstLine="709"/>
        <w:rPr>
          <w:rFonts w:ascii="Times New Roman" w:hAnsi="Times New Roman" w:cs="Times New Roman"/>
          <w:sz w:val="28"/>
          <w:szCs w:val="28"/>
        </w:rPr>
      </w:pPr>
      <w:r>
        <w:rPr>
          <w:rFonts w:ascii="Times New Roman" w:hAnsi="Times New Roman" w:cs="Times New Roman"/>
          <w:sz w:val="28"/>
          <w:szCs w:val="28"/>
        </w:rPr>
        <w:t>Соловьеву Ивану Яковлевичу;</w:t>
      </w:r>
    </w:p>
    <w:p w:rsidR="00B47BC9" w:rsidRDefault="00B47BC9" w:rsidP="00B47BC9">
      <w:pPr>
        <w:spacing w:after="0" w:line="240" w:lineRule="atLeast"/>
        <w:ind w:firstLine="709"/>
        <w:rPr>
          <w:rFonts w:ascii="Times New Roman" w:hAnsi="Times New Roman" w:cs="Times New Roman"/>
          <w:sz w:val="28"/>
          <w:szCs w:val="28"/>
        </w:rPr>
      </w:pPr>
      <w:r>
        <w:rPr>
          <w:rFonts w:ascii="Times New Roman" w:hAnsi="Times New Roman" w:cs="Times New Roman"/>
          <w:sz w:val="28"/>
          <w:szCs w:val="28"/>
        </w:rPr>
        <w:t>Супрун Марии Митрофановне;</w:t>
      </w:r>
    </w:p>
    <w:p w:rsidR="00B47BC9" w:rsidRDefault="00B47BC9" w:rsidP="00B47BC9">
      <w:pPr>
        <w:spacing w:after="0" w:line="240" w:lineRule="atLeast"/>
        <w:ind w:firstLine="709"/>
        <w:rPr>
          <w:rFonts w:ascii="Times New Roman" w:hAnsi="Times New Roman" w:cs="Times New Roman"/>
          <w:sz w:val="28"/>
          <w:szCs w:val="28"/>
        </w:rPr>
      </w:pPr>
      <w:r>
        <w:rPr>
          <w:rFonts w:ascii="Times New Roman" w:hAnsi="Times New Roman" w:cs="Times New Roman"/>
          <w:sz w:val="28"/>
          <w:szCs w:val="28"/>
        </w:rPr>
        <w:lastRenderedPageBreak/>
        <w:t>Ярко Николаю Станиславовичу.</w:t>
      </w:r>
    </w:p>
    <w:p w:rsidR="00A918A9" w:rsidRDefault="000B7579"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A918A9">
        <w:rPr>
          <w:rFonts w:ascii="Times New Roman" w:hAnsi="Times New Roman" w:cs="Times New Roman"/>
          <w:sz w:val="28"/>
          <w:szCs w:val="28"/>
        </w:rPr>
        <w:t xml:space="preserve"> В рамках осуществления контрольных функций Советом муниципального образования Калининский  район  были заслушаны следующие доклады: </w:t>
      </w:r>
    </w:p>
    <w:p w:rsidR="00036804" w:rsidRDefault="00036804" w:rsidP="00866389">
      <w:pPr>
        <w:spacing w:after="0" w:line="240" w:lineRule="atLeast"/>
        <w:jc w:val="both"/>
        <w:rPr>
          <w:rFonts w:ascii="Times New Roman" w:hAnsi="Times New Roman" w:cs="Times New Roman"/>
          <w:sz w:val="28"/>
          <w:szCs w:val="28"/>
        </w:rPr>
      </w:pPr>
      <w:proofErr w:type="gramStart"/>
      <w:r>
        <w:rPr>
          <w:rFonts w:ascii="Times New Roman" w:hAnsi="Times New Roman" w:cs="Times New Roman"/>
          <w:sz w:val="28"/>
          <w:szCs w:val="28"/>
        </w:rPr>
        <w:t xml:space="preserve">-отчет главы муниципального образования Калининский район о результатах своей деятельности и деятельности администрации </w:t>
      </w:r>
      <w:r w:rsidR="00B47BC9">
        <w:rPr>
          <w:rFonts w:ascii="Times New Roman" w:hAnsi="Times New Roman" w:cs="Times New Roman"/>
          <w:sz w:val="28"/>
          <w:szCs w:val="28"/>
        </w:rPr>
        <w:t>за 2024</w:t>
      </w:r>
      <w:r>
        <w:rPr>
          <w:rFonts w:ascii="Times New Roman" w:hAnsi="Times New Roman" w:cs="Times New Roman"/>
          <w:sz w:val="28"/>
          <w:szCs w:val="28"/>
        </w:rPr>
        <w:t xml:space="preserve"> год, который был утвержден на  сессия Совета, проведенной  в </w:t>
      </w:r>
      <w:r w:rsidR="00C505E4">
        <w:rPr>
          <w:rFonts w:ascii="Times New Roman" w:hAnsi="Times New Roman" w:cs="Times New Roman"/>
          <w:sz w:val="28"/>
          <w:szCs w:val="28"/>
        </w:rPr>
        <w:t xml:space="preserve">Калининском </w:t>
      </w:r>
      <w:r>
        <w:rPr>
          <w:rFonts w:ascii="Times New Roman" w:hAnsi="Times New Roman" w:cs="Times New Roman"/>
          <w:sz w:val="28"/>
          <w:szCs w:val="28"/>
        </w:rPr>
        <w:t>Доме культуры с привлечением общественности и руководства края;</w:t>
      </w:r>
      <w:proofErr w:type="gramEnd"/>
    </w:p>
    <w:p w:rsidR="00036804" w:rsidRDefault="00036804"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отчет </w:t>
      </w:r>
      <w:r>
        <w:rPr>
          <w:rFonts w:ascii="Times New Roman" w:hAnsi="Times New Roman" w:cs="Times New Roman"/>
          <w:bCs/>
          <w:sz w:val="28"/>
          <w:szCs w:val="28"/>
        </w:rPr>
        <w:t xml:space="preserve">председателя Совета муниципального образования Калининский район о результатах своей деятельности и деятельности Совета </w:t>
      </w:r>
      <w:r w:rsidR="00B47BC9">
        <w:rPr>
          <w:rFonts w:ascii="Times New Roman" w:hAnsi="Times New Roman" w:cs="Times New Roman"/>
          <w:bCs/>
          <w:sz w:val="28"/>
          <w:szCs w:val="28"/>
        </w:rPr>
        <w:t>за 2024</w:t>
      </w:r>
      <w:r>
        <w:rPr>
          <w:rFonts w:ascii="Times New Roman" w:hAnsi="Times New Roman" w:cs="Times New Roman"/>
          <w:bCs/>
          <w:sz w:val="28"/>
          <w:szCs w:val="28"/>
        </w:rPr>
        <w:t xml:space="preserve"> год;</w:t>
      </w:r>
    </w:p>
    <w:p w:rsidR="00036804" w:rsidRDefault="00036804"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 отчеты председателя Контрольно-счетной палаты муниципального образования Калининский  район </w:t>
      </w:r>
      <w:r w:rsidR="00B47BC9">
        <w:rPr>
          <w:rFonts w:ascii="Times New Roman" w:hAnsi="Times New Roman" w:cs="Times New Roman"/>
          <w:sz w:val="28"/>
          <w:szCs w:val="28"/>
        </w:rPr>
        <w:t xml:space="preserve">Денисенко Е. В. </w:t>
      </w:r>
      <w:r>
        <w:rPr>
          <w:rFonts w:ascii="Times New Roman" w:hAnsi="Times New Roman" w:cs="Times New Roman"/>
          <w:sz w:val="28"/>
          <w:szCs w:val="28"/>
        </w:rPr>
        <w:t xml:space="preserve">  об итогах деятельности;</w:t>
      </w:r>
    </w:p>
    <w:p w:rsidR="00036804" w:rsidRDefault="00036804"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C505E4">
        <w:rPr>
          <w:rFonts w:ascii="Times New Roman" w:hAnsi="Times New Roman" w:cs="Times New Roman"/>
          <w:sz w:val="28"/>
          <w:szCs w:val="28"/>
        </w:rPr>
        <w:t xml:space="preserve"> </w:t>
      </w:r>
      <w:r>
        <w:rPr>
          <w:rFonts w:ascii="Times New Roman" w:hAnsi="Times New Roman" w:cs="Times New Roman"/>
          <w:sz w:val="28"/>
          <w:szCs w:val="28"/>
        </w:rPr>
        <w:t>отчет отдела МВД Росси</w:t>
      </w:r>
      <w:r w:rsidR="00B47BC9">
        <w:rPr>
          <w:rFonts w:ascii="Times New Roman" w:hAnsi="Times New Roman" w:cs="Times New Roman"/>
          <w:sz w:val="28"/>
          <w:szCs w:val="28"/>
        </w:rPr>
        <w:t>и по Калининскому району за 2024</w:t>
      </w:r>
      <w:r>
        <w:rPr>
          <w:rFonts w:ascii="Times New Roman" w:hAnsi="Times New Roman" w:cs="Times New Roman"/>
          <w:sz w:val="28"/>
          <w:szCs w:val="28"/>
        </w:rPr>
        <w:t xml:space="preserve"> год,</w:t>
      </w:r>
    </w:p>
    <w:p w:rsidR="00B47BC9" w:rsidRPr="00B47BC9" w:rsidRDefault="00B47BC9" w:rsidP="00B47BC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Pr="00B47BC9">
        <w:rPr>
          <w:sz w:val="28"/>
          <w:szCs w:val="28"/>
        </w:rPr>
        <w:t xml:space="preserve"> </w:t>
      </w:r>
      <w:r w:rsidRPr="00B47BC9">
        <w:rPr>
          <w:rFonts w:ascii="Times New Roman" w:hAnsi="Times New Roman" w:cs="Times New Roman"/>
          <w:sz w:val="28"/>
          <w:szCs w:val="28"/>
        </w:rPr>
        <w:t xml:space="preserve">отчет территориальной избирательной комиссии </w:t>
      </w:r>
      <w:proofErr w:type="gramStart"/>
      <w:r w:rsidRPr="00B47BC9">
        <w:rPr>
          <w:rFonts w:ascii="Times New Roman" w:hAnsi="Times New Roman" w:cs="Times New Roman"/>
          <w:sz w:val="28"/>
          <w:szCs w:val="28"/>
        </w:rPr>
        <w:t>Калининская</w:t>
      </w:r>
      <w:proofErr w:type="gramEnd"/>
      <w:r w:rsidRPr="00B47BC9">
        <w:rPr>
          <w:rFonts w:ascii="Times New Roman" w:hAnsi="Times New Roman" w:cs="Times New Roman"/>
          <w:sz w:val="28"/>
          <w:szCs w:val="28"/>
        </w:rPr>
        <w:t xml:space="preserve"> о поступлении и расходовании средств бюджета муниципального образования Калининский  район, выделенных на подготовку и проведение выборов депутатов </w:t>
      </w:r>
      <w:r w:rsidR="0076424D">
        <w:rPr>
          <w:rFonts w:ascii="Times New Roman" w:hAnsi="Times New Roman" w:cs="Times New Roman"/>
          <w:sz w:val="28"/>
          <w:szCs w:val="28"/>
        </w:rPr>
        <w:t>С</w:t>
      </w:r>
      <w:r w:rsidRPr="00B47BC9">
        <w:rPr>
          <w:rFonts w:ascii="Times New Roman" w:hAnsi="Times New Roman" w:cs="Times New Roman"/>
          <w:sz w:val="28"/>
          <w:szCs w:val="28"/>
        </w:rPr>
        <w:t>овета муниципального образования Калининский  район</w:t>
      </w:r>
      <w:r>
        <w:rPr>
          <w:rFonts w:ascii="Times New Roman" w:hAnsi="Times New Roman" w:cs="Times New Roman"/>
          <w:sz w:val="28"/>
          <w:szCs w:val="28"/>
        </w:rPr>
        <w:t>.</w:t>
      </w:r>
    </w:p>
    <w:p w:rsidR="004F65F3" w:rsidRDefault="00B74F0F" w:rsidP="00B74F0F">
      <w:pPr>
        <w:tabs>
          <w:tab w:val="left" w:pos="1417"/>
          <w:tab w:val="left" w:pos="8284"/>
        </w:tabs>
        <w:spacing w:after="0" w:line="240" w:lineRule="atLeast"/>
        <w:ind w:right="-28"/>
        <w:jc w:val="both"/>
        <w:rPr>
          <w:rFonts w:ascii="Times New Roman" w:hAnsi="Times New Roman" w:cs="Times New Roman"/>
          <w:sz w:val="28"/>
          <w:szCs w:val="28"/>
        </w:rPr>
      </w:pPr>
      <w:r>
        <w:rPr>
          <w:rFonts w:ascii="Times New Roman" w:hAnsi="Times New Roman" w:cs="Times New Roman"/>
          <w:sz w:val="28"/>
          <w:szCs w:val="28"/>
        </w:rPr>
        <w:t xml:space="preserve">        </w:t>
      </w:r>
      <w:r w:rsidR="00B47BC9" w:rsidRPr="00B74F0F">
        <w:rPr>
          <w:rFonts w:ascii="Times New Roman" w:hAnsi="Times New Roman" w:cs="Times New Roman"/>
          <w:sz w:val="28"/>
          <w:szCs w:val="28"/>
        </w:rPr>
        <w:t>В мае 2025</w:t>
      </w:r>
      <w:r w:rsidR="004F65F3" w:rsidRPr="00B74F0F">
        <w:rPr>
          <w:rFonts w:ascii="Times New Roman" w:hAnsi="Times New Roman" w:cs="Times New Roman"/>
          <w:sz w:val="28"/>
          <w:szCs w:val="28"/>
        </w:rPr>
        <w:t xml:space="preserve"> года депутаты рассмотрели постановление Законодательного собрания Краснодарского </w:t>
      </w:r>
      <w:r w:rsidR="00095434" w:rsidRPr="00B74F0F">
        <w:rPr>
          <w:rFonts w:ascii="Times New Roman" w:hAnsi="Times New Roman" w:cs="Times New Roman"/>
          <w:sz w:val="28"/>
          <w:szCs w:val="28"/>
        </w:rPr>
        <w:t xml:space="preserve">края </w:t>
      </w:r>
      <w:r w:rsidRPr="00B74F0F">
        <w:rPr>
          <w:rFonts w:ascii="Times New Roman" w:hAnsi="Times New Roman" w:cs="Times New Roman"/>
          <w:sz w:val="28"/>
          <w:szCs w:val="28"/>
        </w:rPr>
        <w:t>от 4 июня 2025 г. № 1548-П "О  выполнении государственных программ Краснодарского края в 2024 году"</w:t>
      </w:r>
      <w:r w:rsidR="004F65F3" w:rsidRPr="004F65F3">
        <w:rPr>
          <w:rFonts w:ascii="Times New Roman" w:hAnsi="Times New Roman" w:cs="Times New Roman"/>
          <w:sz w:val="28"/>
          <w:szCs w:val="28"/>
        </w:rPr>
        <w:t xml:space="preserve"> и провели</w:t>
      </w:r>
      <w:r w:rsidR="004F65F3">
        <w:rPr>
          <w:rFonts w:ascii="Times New Roman" w:hAnsi="Times New Roman" w:cs="Times New Roman"/>
          <w:sz w:val="28"/>
          <w:szCs w:val="28"/>
        </w:rPr>
        <w:t xml:space="preserve"> мониторинг</w:t>
      </w:r>
      <w:r w:rsidR="004F65F3">
        <w:rPr>
          <w:sz w:val="28"/>
          <w:szCs w:val="28"/>
        </w:rPr>
        <w:t xml:space="preserve"> </w:t>
      </w:r>
      <w:r w:rsidR="004F65F3">
        <w:rPr>
          <w:rFonts w:ascii="Times New Roman" w:hAnsi="Times New Roman" w:cs="Times New Roman"/>
          <w:sz w:val="28"/>
          <w:szCs w:val="28"/>
        </w:rPr>
        <w:t xml:space="preserve"> реализации государственных программ в Калининском районе. По итогам принято соответствующее постановление Совета. Этот вопрос продолжает находиться  на контроле у депутатов. </w:t>
      </w:r>
    </w:p>
    <w:p w:rsidR="006303A5" w:rsidRDefault="006303A5"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Важным направлением работы Совета муниципального образования Калининский район является взаимодействие с депутатами Государственной Думы Российской Федерации и Законодательного Собрания Краснодарского края. </w:t>
      </w:r>
      <w:proofErr w:type="spellStart"/>
      <w:r>
        <w:rPr>
          <w:rFonts w:ascii="Times New Roman" w:hAnsi="Times New Roman" w:cs="Times New Roman"/>
          <w:sz w:val="28"/>
          <w:szCs w:val="28"/>
        </w:rPr>
        <w:t>Ламейкин</w:t>
      </w:r>
      <w:proofErr w:type="spellEnd"/>
      <w:r>
        <w:rPr>
          <w:rFonts w:ascii="Times New Roman" w:hAnsi="Times New Roman" w:cs="Times New Roman"/>
          <w:sz w:val="28"/>
          <w:szCs w:val="28"/>
        </w:rPr>
        <w:t xml:space="preserve"> Дмитрий Викторович и  </w:t>
      </w:r>
      <w:r w:rsidR="00B74F0F">
        <w:rPr>
          <w:rFonts w:ascii="Times New Roman" w:hAnsi="Times New Roman" w:cs="Times New Roman"/>
          <w:sz w:val="28"/>
          <w:szCs w:val="28"/>
        </w:rPr>
        <w:t xml:space="preserve">Харламов Владимир Иванович </w:t>
      </w:r>
      <w:r>
        <w:rPr>
          <w:rFonts w:ascii="Times New Roman" w:hAnsi="Times New Roman" w:cs="Times New Roman"/>
          <w:sz w:val="28"/>
          <w:szCs w:val="28"/>
        </w:rPr>
        <w:t xml:space="preserve">принимали </w:t>
      </w:r>
      <w:r w:rsidR="00B74F0F">
        <w:rPr>
          <w:rFonts w:ascii="Times New Roman" w:hAnsi="Times New Roman" w:cs="Times New Roman"/>
          <w:sz w:val="28"/>
          <w:szCs w:val="28"/>
        </w:rPr>
        <w:t>участие в работе  сессий Совета</w:t>
      </w:r>
      <w:r>
        <w:rPr>
          <w:rFonts w:ascii="Times New Roman" w:hAnsi="Times New Roman" w:cs="Times New Roman"/>
          <w:sz w:val="28"/>
          <w:szCs w:val="28"/>
        </w:rPr>
        <w:t xml:space="preserve">. Члены Совета молодых депутатов Калининского района </w:t>
      </w:r>
      <w:r w:rsidR="00510042">
        <w:rPr>
          <w:rFonts w:ascii="Times New Roman" w:hAnsi="Times New Roman" w:cs="Times New Roman"/>
          <w:sz w:val="28"/>
          <w:szCs w:val="28"/>
        </w:rPr>
        <w:t xml:space="preserve">участвуют </w:t>
      </w:r>
      <w:r>
        <w:rPr>
          <w:rFonts w:ascii="Times New Roman" w:hAnsi="Times New Roman" w:cs="Times New Roman"/>
          <w:sz w:val="28"/>
          <w:szCs w:val="28"/>
        </w:rPr>
        <w:t xml:space="preserve"> в приемах граждан, проводимых старшими коллегами. Для молодых парламентариев – это своеобразная школа работы с избирателями.</w:t>
      </w:r>
    </w:p>
    <w:p w:rsidR="006303A5" w:rsidRDefault="006303A5"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Неотъемлемой частью деятельности депутатов является работа в избирательных округах. Это приёмы граждан, рассмотрение обращений жителей, выезды на места для рассмотрения обращений и жалоб, непосредственное обсуждение и решение вопросов в ходе проведения встреч, собраний,  взаимодействия со службами, предприятиями.</w:t>
      </w:r>
    </w:p>
    <w:p w:rsidR="009F035B" w:rsidRDefault="00B52044"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B74F0F">
        <w:rPr>
          <w:rFonts w:ascii="Times New Roman" w:hAnsi="Times New Roman" w:cs="Times New Roman"/>
          <w:sz w:val="28"/>
          <w:szCs w:val="28"/>
        </w:rPr>
        <w:t xml:space="preserve">    В 2025</w:t>
      </w:r>
      <w:r w:rsidR="006303A5">
        <w:rPr>
          <w:rFonts w:ascii="Times New Roman" w:hAnsi="Times New Roman" w:cs="Times New Roman"/>
          <w:sz w:val="28"/>
          <w:szCs w:val="28"/>
        </w:rPr>
        <w:t xml:space="preserve"> году в адрес председателя и депутатов  Совета</w:t>
      </w:r>
      <w:r w:rsidR="001B4CB4">
        <w:rPr>
          <w:rFonts w:ascii="Times New Roman" w:hAnsi="Times New Roman" w:cs="Times New Roman"/>
          <w:sz w:val="28"/>
          <w:szCs w:val="28"/>
        </w:rPr>
        <w:t xml:space="preserve">  поступило более 20</w:t>
      </w:r>
      <w:r w:rsidR="006303A5">
        <w:rPr>
          <w:rFonts w:ascii="Times New Roman" w:hAnsi="Times New Roman" w:cs="Times New Roman"/>
          <w:sz w:val="28"/>
          <w:szCs w:val="28"/>
        </w:rPr>
        <w:t>0 устных обращений граждан.</w:t>
      </w:r>
      <w:r w:rsidR="00FC5C5C">
        <w:rPr>
          <w:rFonts w:ascii="Times New Roman" w:hAnsi="Times New Roman" w:cs="Times New Roman"/>
          <w:sz w:val="28"/>
          <w:szCs w:val="28"/>
        </w:rPr>
        <w:t xml:space="preserve"> </w:t>
      </w:r>
      <w:r w:rsidR="000A4C62">
        <w:rPr>
          <w:rFonts w:ascii="Times New Roman" w:hAnsi="Times New Roman" w:cs="Times New Roman"/>
          <w:sz w:val="28"/>
          <w:szCs w:val="28"/>
        </w:rPr>
        <w:t>Жители  активно о</w:t>
      </w:r>
      <w:r w:rsidR="00FC5C5C">
        <w:rPr>
          <w:rFonts w:ascii="Times New Roman" w:hAnsi="Times New Roman" w:cs="Times New Roman"/>
          <w:sz w:val="28"/>
          <w:szCs w:val="28"/>
        </w:rPr>
        <w:t xml:space="preserve">бращаются </w:t>
      </w:r>
      <w:r w:rsidR="009F035B">
        <w:rPr>
          <w:rFonts w:ascii="Times New Roman" w:hAnsi="Times New Roman" w:cs="Times New Roman"/>
          <w:sz w:val="28"/>
          <w:szCs w:val="28"/>
        </w:rPr>
        <w:t>з</w:t>
      </w:r>
      <w:r w:rsidR="00FC5C5C">
        <w:rPr>
          <w:rFonts w:ascii="Times New Roman" w:hAnsi="Times New Roman" w:cs="Times New Roman"/>
          <w:sz w:val="28"/>
          <w:szCs w:val="28"/>
        </w:rPr>
        <w:t>а помощью к депутатам</w:t>
      </w:r>
      <w:r w:rsidR="006303A5">
        <w:rPr>
          <w:rFonts w:ascii="Times New Roman" w:hAnsi="Times New Roman" w:cs="Times New Roman"/>
          <w:sz w:val="28"/>
          <w:szCs w:val="28"/>
        </w:rPr>
        <w:t xml:space="preserve">, что  свидетельствует о </w:t>
      </w:r>
      <w:r w:rsidR="0011030E">
        <w:rPr>
          <w:rFonts w:ascii="Times New Roman" w:hAnsi="Times New Roman" w:cs="Times New Roman"/>
          <w:sz w:val="28"/>
          <w:szCs w:val="28"/>
        </w:rPr>
        <w:t xml:space="preserve">высокой </w:t>
      </w:r>
      <w:r w:rsidR="006303A5">
        <w:rPr>
          <w:rFonts w:ascii="Times New Roman" w:hAnsi="Times New Roman" w:cs="Times New Roman"/>
          <w:sz w:val="28"/>
          <w:szCs w:val="28"/>
        </w:rPr>
        <w:t xml:space="preserve">эффективности в работе с избирателями. </w:t>
      </w:r>
    </w:p>
    <w:p w:rsidR="009F035B" w:rsidRDefault="009F035B"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273FCA">
        <w:rPr>
          <w:rFonts w:ascii="Times New Roman" w:hAnsi="Times New Roman" w:cs="Times New Roman"/>
          <w:sz w:val="28"/>
          <w:szCs w:val="28"/>
        </w:rPr>
        <w:t xml:space="preserve"> </w:t>
      </w:r>
      <w:r w:rsidR="006303A5">
        <w:rPr>
          <w:rFonts w:ascii="Times New Roman" w:hAnsi="Times New Roman" w:cs="Times New Roman"/>
          <w:sz w:val="28"/>
          <w:szCs w:val="28"/>
        </w:rPr>
        <w:t xml:space="preserve">Анализ поступивших обращений за отчетный год показал, что по-прежнему высоким остается количество обращений граждан по проблемам благоустройства станиц и хуторов, а также жилищно-коммунального хозяйства. </w:t>
      </w:r>
    </w:p>
    <w:p w:rsidR="006303A5" w:rsidRDefault="009F035B"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6303A5">
        <w:rPr>
          <w:rFonts w:ascii="Times New Roman" w:hAnsi="Times New Roman" w:cs="Times New Roman"/>
          <w:sz w:val="28"/>
          <w:szCs w:val="28"/>
        </w:rPr>
        <w:t xml:space="preserve">Нередко в Совет обращались по вопросам, отнесенным законом к компетенции исполнительной власти или представительных органов поселений. Указанные обращения направлялись по принадлежности  с соответствующими разъяснениями заявителю. Для эффективного решения и </w:t>
      </w:r>
      <w:proofErr w:type="gramStart"/>
      <w:r w:rsidR="006303A5">
        <w:rPr>
          <w:rFonts w:ascii="Times New Roman" w:hAnsi="Times New Roman" w:cs="Times New Roman"/>
          <w:sz w:val="28"/>
          <w:szCs w:val="28"/>
        </w:rPr>
        <w:t>контроля за</w:t>
      </w:r>
      <w:proofErr w:type="gramEnd"/>
      <w:r w:rsidR="006303A5">
        <w:rPr>
          <w:rFonts w:ascii="Times New Roman" w:hAnsi="Times New Roman" w:cs="Times New Roman"/>
          <w:sz w:val="28"/>
          <w:szCs w:val="28"/>
        </w:rPr>
        <w:t xml:space="preserve"> исполнением содержание обращений передается в отдел внутреннего контроля администрации района, с которым у депутатов Совета налажено регулярное </w:t>
      </w:r>
      <w:r w:rsidR="006303A5">
        <w:rPr>
          <w:rFonts w:ascii="Times New Roman" w:hAnsi="Times New Roman" w:cs="Times New Roman"/>
          <w:sz w:val="28"/>
          <w:szCs w:val="28"/>
        </w:rPr>
        <w:lastRenderedPageBreak/>
        <w:t xml:space="preserve">взаимодействие. Постоянно под контролем находятся сроки рассмотрения обращений граждан. Все поступившие обращения рассмотрены в установленные сроки. </w:t>
      </w:r>
    </w:p>
    <w:p w:rsidR="006303A5" w:rsidRDefault="006303A5" w:rsidP="00866389">
      <w:pPr>
        <w:spacing w:after="0" w:line="240" w:lineRule="atLeast"/>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rPr>
        <w:t>Совет тесно взаимодействует  с прокуратурой района, которая ведет постоянный анализ нормотворческой деятельности органов местного самоуправления, в результате которого выявляются нормативно - правовые акты, противоречащие действующему законодательству. Участие прокурора в разработке нормативно - правовых актов, принимаемых Советом, лежит в основе нашей совместной работы. Информированность прокуратуры не только о принятых, но и готовящихся к принятию правовых актах Совета отвечает интересам обеспечения правового регулирования в соответствии с потребностями муниципалитета. Поэтому уже на стадии подготовки к сессии Совета прокурору направляются проекты решений Совет</w:t>
      </w:r>
      <w:r w:rsidR="005A72B6">
        <w:rPr>
          <w:rFonts w:ascii="Times New Roman" w:eastAsia="Calibri" w:hAnsi="Times New Roman" w:cs="Times New Roman"/>
          <w:sz w:val="28"/>
          <w:szCs w:val="28"/>
        </w:rPr>
        <w:t>а для получения соответствующих заключений</w:t>
      </w:r>
      <w:r>
        <w:rPr>
          <w:rFonts w:ascii="Times New Roman" w:eastAsia="Calibri" w:hAnsi="Times New Roman" w:cs="Times New Roman"/>
          <w:sz w:val="28"/>
          <w:szCs w:val="28"/>
        </w:rPr>
        <w:t xml:space="preserve">. </w:t>
      </w:r>
    </w:p>
    <w:p w:rsidR="006303A5" w:rsidRPr="00B86549" w:rsidRDefault="006303A5" w:rsidP="00866389">
      <w:pPr>
        <w:spacing w:after="0" w:line="24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Вышеперечисленные мероприятия дают свои положительные результаты. В Совет поступили  заключения прокуратуры по 20 проектам нормативно - правовых актов, </w:t>
      </w:r>
      <w:proofErr w:type="spellStart"/>
      <w:r>
        <w:rPr>
          <w:rFonts w:ascii="Times New Roman" w:eastAsia="Calibri" w:hAnsi="Times New Roman" w:cs="Times New Roman"/>
          <w:sz w:val="28"/>
          <w:szCs w:val="28"/>
        </w:rPr>
        <w:t>коррупциогенных</w:t>
      </w:r>
      <w:proofErr w:type="spellEnd"/>
      <w:r>
        <w:rPr>
          <w:rFonts w:ascii="Times New Roman" w:eastAsia="Calibri" w:hAnsi="Times New Roman" w:cs="Times New Roman"/>
          <w:sz w:val="28"/>
          <w:szCs w:val="28"/>
        </w:rPr>
        <w:t xml:space="preserve"> факторов не выявлено.  За отч</w:t>
      </w:r>
      <w:r w:rsidR="00DC7DEA">
        <w:rPr>
          <w:rFonts w:ascii="Times New Roman" w:eastAsia="Calibri" w:hAnsi="Times New Roman" w:cs="Times New Roman"/>
          <w:sz w:val="28"/>
          <w:szCs w:val="28"/>
        </w:rPr>
        <w:t>етный</w:t>
      </w:r>
      <w:r w:rsidR="00CF70EB">
        <w:rPr>
          <w:rFonts w:ascii="Times New Roman" w:eastAsia="Calibri" w:hAnsi="Times New Roman" w:cs="Times New Roman"/>
          <w:sz w:val="28"/>
          <w:szCs w:val="28"/>
        </w:rPr>
        <w:t xml:space="preserve"> период  в Совет поступил 8</w:t>
      </w:r>
      <w:r>
        <w:rPr>
          <w:rFonts w:ascii="Times New Roman" w:eastAsia="Calibri" w:hAnsi="Times New Roman" w:cs="Times New Roman"/>
          <w:sz w:val="28"/>
          <w:szCs w:val="28"/>
        </w:rPr>
        <w:t xml:space="preserve"> протест</w:t>
      </w:r>
      <w:r w:rsidR="00CF70EB">
        <w:rPr>
          <w:rFonts w:ascii="Times New Roman" w:eastAsia="Calibri" w:hAnsi="Times New Roman" w:cs="Times New Roman"/>
          <w:sz w:val="28"/>
          <w:szCs w:val="28"/>
        </w:rPr>
        <w:t>ов</w:t>
      </w:r>
      <w:r>
        <w:rPr>
          <w:rFonts w:ascii="Times New Roman" w:eastAsia="Calibri" w:hAnsi="Times New Roman" w:cs="Times New Roman"/>
          <w:sz w:val="28"/>
          <w:szCs w:val="28"/>
        </w:rPr>
        <w:t xml:space="preserve"> прокуратуры </w:t>
      </w:r>
      <w:r w:rsidR="00DC7DEA">
        <w:rPr>
          <w:rFonts w:ascii="Times New Roman" w:eastAsia="Calibri" w:hAnsi="Times New Roman" w:cs="Times New Roman"/>
          <w:sz w:val="28"/>
          <w:szCs w:val="28"/>
        </w:rPr>
        <w:t xml:space="preserve"> на решения, принятые</w:t>
      </w:r>
      <w:r>
        <w:rPr>
          <w:rFonts w:ascii="Times New Roman" w:eastAsia="Calibri" w:hAnsi="Times New Roman" w:cs="Times New Roman"/>
          <w:sz w:val="28"/>
          <w:szCs w:val="28"/>
        </w:rPr>
        <w:t xml:space="preserve"> ранее. В соответствии с тре</w:t>
      </w:r>
      <w:r w:rsidR="005A72B6">
        <w:rPr>
          <w:rFonts w:ascii="Times New Roman" w:eastAsia="Calibri" w:hAnsi="Times New Roman" w:cs="Times New Roman"/>
          <w:sz w:val="28"/>
          <w:szCs w:val="28"/>
        </w:rPr>
        <w:t>бованием прокурора в нормативные</w:t>
      </w:r>
      <w:r w:rsidR="0000232F">
        <w:rPr>
          <w:rFonts w:ascii="Times New Roman" w:eastAsia="Calibri" w:hAnsi="Times New Roman" w:cs="Times New Roman"/>
          <w:sz w:val="28"/>
          <w:szCs w:val="28"/>
        </w:rPr>
        <w:t xml:space="preserve">  правовы</w:t>
      </w:r>
      <w:r w:rsidR="005A72B6">
        <w:rPr>
          <w:rFonts w:ascii="Times New Roman" w:eastAsia="Calibri" w:hAnsi="Times New Roman" w:cs="Times New Roman"/>
          <w:sz w:val="28"/>
          <w:szCs w:val="28"/>
        </w:rPr>
        <w:t>е</w:t>
      </w:r>
      <w:r>
        <w:rPr>
          <w:rFonts w:ascii="Times New Roman" w:eastAsia="Calibri" w:hAnsi="Times New Roman" w:cs="Times New Roman"/>
          <w:sz w:val="28"/>
          <w:szCs w:val="28"/>
        </w:rPr>
        <w:t xml:space="preserve"> акт</w:t>
      </w:r>
      <w:r w:rsidR="005A72B6">
        <w:rPr>
          <w:rFonts w:ascii="Times New Roman" w:eastAsia="Calibri" w:hAnsi="Times New Roman" w:cs="Times New Roman"/>
          <w:sz w:val="28"/>
          <w:szCs w:val="28"/>
        </w:rPr>
        <w:t>ы</w:t>
      </w:r>
      <w:r>
        <w:rPr>
          <w:rFonts w:ascii="Times New Roman" w:eastAsia="Calibri" w:hAnsi="Times New Roman" w:cs="Times New Roman"/>
          <w:sz w:val="28"/>
          <w:szCs w:val="28"/>
        </w:rPr>
        <w:t xml:space="preserve"> внесены изменения.</w:t>
      </w:r>
      <w:r w:rsidR="00301499">
        <w:rPr>
          <w:rFonts w:ascii="Times New Roman" w:eastAsia="Calibri" w:hAnsi="Times New Roman" w:cs="Times New Roman"/>
          <w:sz w:val="28"/>
          <w:szCs w:val="28"/>
        </w:rPr>
        <w:t xml:space="preserve"> </w:t>
      </w:r>
    </w:p>
    <w:p w:rsidR="006303A5" w:rsidRDefault="00301499" w:rsidP="00866389">
      <w:pPr>
        <w:spacing w:after="0" w:line="24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F70EB">
        <w:rPr>
          <w:rFonts w:ascii="Times New Roman" w:eastAsia="Calibri" w:hAnsi="Times New Roman" w:cs="Times New Roman"/>
          <w:sz w:val="28"/>
          <w:szCs w:val="28"/>
        </w:rPr>
        <w:t xml:space="preserve">В 2025 году </w:t>
      </w:r>
      <w:r w:rsidR="006303A5">
        <w:rPr>
          <w:rFonts w:ascii="Times New Roman" w:eastAsia="Calibri" w:hAnsi="Times New Roman" w:cs="Times New Roman"/>
          <w:sz w:val="28"/>
          <w:szCs w:val="28"/>
        </w:rPr>
        <w:t>в рамках антикоррупционного законодательс</w:t>
      </w:r>
      <w:r w:rsidR="00CF70EB">
        <w:rPr>
          <w:rFonts w:ascii="Times New Roman" w:eastAsia="Calibri" w:hAnsi="Times New Roman" w:cs="Times New Roman"/>
          <w:sz w:val="28"/>
          <w:szCs w:val="28"/>
        </w:rPr>
        <w:t>тва все депутаты Совета представили</w:t>
      </w:r>
      <w:r w:rsidR="006303A5">
        <w:rPr>
          <w:rFonts w:ascii="Times New Roman" w:eastAsia="Calibri" w:hAnsi="Times New Roman" w:cs="Times New Roman"/>
          <w:sz w:val="28"/>
          <w:szCs w:val="28"/>
        </w:rPr>
        <w:t xml:space="preserve"> справки о доходах, расходах и обязательствах имущественного характера своих, супругов и несовершеннолетних детей.</w:t>
      </w:r>
      <w:r w:rsidR="00B86549">
        <w:rPr>
          <w:rFonts w:ascii="Times New Roman" w:eastAsia="Calibri" w:hAnsi="Times New Roman" w:cs="Times New Roman"/>
          <w:sz w:val="28"/>
          <w:szCs w:val="28"/>
        </w:rPr>
        <w:t xml:space="preserve"> </w:t>
      </w:r>
      <w:r w:rsidR="006303A5">
        <w:rPr>
          <w:rFonts w:ascii="Times New Roman" w:eastAsia="Calibri" w:hAnsi="Times New Roman" w:cs="Times New Roman"/>
          <w:sz w:val="28"/>
          <w:szCs w:val="28"/>
        </w:rPr>
        <w:t xml:space="preserve">Все сведения своевременно направлены в Управление контроля, профилактики коррупционных  и иных правонарушений администрации Краснодарского края. Замечаний не поступило.        </w:t>
      </w:r>
    </w:p>
    <w:p w:rsidR="00F96FBE" w:rsidRDefault="0054707F"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Неотъемлемой частью работы представительного органа  в нашем районе стал Совет мо</w:t>
      </w:r>
      <w:r w:rsidR="00CF70EB">
        <w:rPr>
          <w:rFonts w:ascii="Times New Roman" w:hAnsi="Times New Roman" w:cs="Times New Roman"/>
          <w:sz w:val="28"/>
          <w:szCs w:val="28"/>
        </w:rPr>
        <w:t>лодых депутатов. В сентябре 2025</w:t>
      </w:r>
      <w:r>
        <w:rPr>
          <w:rFonts w:ascii="Times New Roman" w:hAnsi="Times New Roman" w:cs="Times New Roman"/>
          <w:sz w:val="28"/>
          <w:szCs w:val="28"/>
        </w:rPr>
        <w:t xml:space="preserve"> года после </w:t>
      </w:r>
      <w:r w:rsidR="0000232F">
        <w:rPr>
          <w:rFonts w:ascii="Times New Roman" w:hAnsi="Times New Roman" w:cs="Times New Roman"/>
          <w:sz w:val="28"/>
          <w:szCs w:val="28"/>
        </w:rPr>
        <w:t xml:space="preserve">выборов </w:t>
      </w:r>
      <w:r w:rsidR="00B86549">
        <w:rPr>
          <w:rFonts w:ascii="Times New Roman" w:hAnsi="Times New Roman" w:cs="Times New Roman"/>
          <w:sz w:val="28"/>
          <w:szCs w:val="28"/>
        </w:rPr>
        <w:t xml:space="preserve">районного Совета </w:t>
      </w:r>
      <w:r w:rsidR="00F96FBE">
        <w:rPr>
          <w:rFonts w:ascii="Times New Roman" w:hAnsi="Times New Roman" w:cs="Times New Roman"/>
          <w:sz w:val="28"/>
          <w:szCs w:val="28"/>
        </w:rPr>
        <w:t>его состав обновился.  С</w:t>
      </w:r>
      <w:r>
        <w:rPr>
          <w:rFonts w:ascii="Times New Roman" w:hAnsi="Times New Roman" w:cs="Times New Roman"/>
          <w:sz w:val="28"/>
          <w:szCs w:val="28"/>
        </w:rPr>
        <w:t>ейчас</w:t>
      </w:r>
      <w:r w:rsidR="0000232F">
        <w:rPr>
          <w:rFonts w:ascii="Times New Roman" w:hAnsi="Times New Roman" w:cs="Times New Roman"/>
          <w:sz w:val="28"/>
          <w:szCs w:val="28"/>
        </w:rPr>
        <w:t xml:space="preserve"> в него </w:t>
      </w:r>
      <w:r>
        <w:rPr>
          <w:rFonts w:ascii="Times New Roman" w:hAnsi="Times New Roman" w:cs="Times New Roman"/>
          <w:sz w:val="28"/>
          <w:szCs w:val="28"/>
        </w:rPr>
        <w:t xml:space="preserve"> </w:t>
      </w:r>
      <w:r w:rsidR="00CF70EB">
        <w:rPr>
          <w:rFonts w:ascii="Times New Roman" w:hAnsi="Times New Roman" w:cs="Times New Roman"/>
          <w:sz w:val="28"/>
          <w:szCs w:val="28"/>
        </w:rPr>
        <w:t>входит 25 молодых</w:t>
      </w:r>
      <w:r w:rsidR="00F96FBE">
        <w:rPr>
          <w:rFonts w:ascii="Times New Roman" w:hAnsi="Times New Roman" w:cs="Times New Roman"/>
          <w:sz w:val="28"/>
          <w:szCs w:val="28"/>
        </w:rPr>
        <w:t xml:space="preserve"> депутат</w:t>
      </w:r>
      <w:r w:rsidR="00CF70EB">
        <w:rPr>
          <w:rFonts w:ascii="Times New Roman" w:hAnsi="Times New Roman" w:cs="Times New Roman"/>
          <w:sz w:val="28"/>
          <w:szCs w:val="28"/>
        </w:rPr>
        <w:t>ов</w:t>
      </w:r>
      <w:r w:rsidR="00F96FBE">
        <w:rPr>
          <w:rFonts w:ascii="Times New Roman" w:hAnsi="Times New Roman" w:cs="Times New Roman"/>
          <w:sz w:val="28"/>
          <w:szCs w:val="28"/>
        </w:rPr>
        <w:t xml:space="preserve">, </w:t>
      </w:r>
      <w:r w:rsidR="00CF70EB">
        <w:rPr>
          <w:rFonts w:ascii="Times New Roman" w:hAnsi="Times New Roman" w:cs="Times New Roman"/>
          <w:sz w:val="28"/>
          <w:szCs w:val="28"/>
        </w:rPr>
        <w:t xml:space="preserve">шестеро </w:t>
      </w:r>
      <w:r w:rsidR="00F96FBE">
        <w:rPr>
          <w:rFonts w:ascii="Times New Roman" w:hAnsi="Times New Roman" w:cs="Times New Roman"/>
          <w:sz w:val="28"/>
          <w:szCs w:val="28"/>
        </w:rPr>
        <w:t xml:space="preserve">их которых работают в Совете района. </w:t>
      </w:r>
      <w:r>
        <w:rPr>
          <w:rFonts w:ascii="Times New Roman" w:hAnsi="Times New Roman" w:cs="Times New Roman"/>
          <w:sz w:val="28"/>
          <w:szCs w:val="28"/>
        </w:rPr>
        <w:t xml:space="preserve"> </w:t>
      </w:r>
    </w:p>
    <w:p w:rsidR="0054707F" w:rsidRDefault="00F96FBE" w:rsidP="0086638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54707F">
        <w:rPr>
          <w:rFonts w:ascii="Times New Roman" w:hAnsi="Times New Roman" w:cs="Times New Roman"/>
          <w:sz w:val="28"/>
          <w:szCs w:val="28"/>
        </w:rPr>
        <w:t xml:space="preserve">Новый состав Совета молодых депутатов продолжил активную общественную работу. Всего было проведено молодыми депутатами более 250 мероприятий. Это общие собрания, «Круглые столы», различные акции и проекты, открытые уроки, конкурсы и  викторины для школьников. </w:t>
      </w:r>
      <w:proofErr w:type="gramStart"/>
      <w:r w:rsidR="0054707F">
        <w:rPr>
          <w:rFonts w:ascii="Times New Roman" w:hAnsi="Times New Roman" w:cs="Times New Roman"/>
          <w:sz w:val="28"/>
          <w:szCs w:val="28"/>
        </w:rPr>
        <w:t xml:space="preserve">Наиболее активны молодые депутаты из Калининского, </w:t>
      </w:r>
      <w:proofErr w:type="spellStart"/>
      <w:r w:rsidR="0054707F">
        <w:rPr>
          <w:rFonts w:ascii="Times New Roman" w:hAnsi="Times New Roman" w:cs="Times New Roman"/>
          <w:sz w:val="28"/>
          <w:szCs w:val="28"/>
        </w:rPr>
        <w:t>Старовеличковского</w:t>
      </w:r>
      <w:proofErr w:type="spellEnd"/>
      <w:r w:rsidR="0054707F">
        <w:rPr>
          <w:rFonts w:ascii="Times New Roman" w:hAnsi="Times New Roman" w:cs="Times New Roman"/>
          <w:sz w:val="28"/>
          <w:szCs w:val="28"/>
        </w:rPr>
        <w:t xml:space="preserve">, </w:t>
      </w:r>
      <w:proofErr w:type="spellStart"/>
      <w:r w:rsidR="0054707F">
        <w:rPr>
          <w:rFonts w:ascii="Times New Roman" w:hAnsi="Times New Roman" w:cs="Times New Roman"/>
          <w:sz w:val="28"/>
          <w:szCs w:val="28"/>
        </w:rPr>
        <w:t>Джумайловского</w:t>
      </w:r>
      <w:proofErr w:type="spellEnd"/>
      <w:r w:rsidR="0054707F">
        <w:rPr>
          <w:rFonts w:ascii="Times New Roman" w:hAnsi="Times New Roman" w:cs="Times New Roman"/>
          <w:sz w:val="28"/>
          <w:szCs w:val="28"/>
        </w:rPr>
        <w:t xml:space="preserve">, и </w:t>
      </w:r>
      <w:proofErr w:type="spellStart"/>
      <w:r w:rsidR="00CF70EB">
        <w:rPr>
          <w:rFonts w:ascii="Times New Roman" w:hAnsi="Times New Roman" w:cs="Times New Roman"/>
          <w:sz w:val="28"/>
          <w:szCs w:val="28"/>
        </w:rPr>
        <w:t>Бойкопонурского</w:t>
      </w:r>
      <w:proofErr w:type="spellEnd"/>
      <w:r w:rsidR="00CF70EB">
        <w:rPr>
          <w:rFonts w:ascii="Times New Roman" w:hAnsi="Times New Roman" w:cs="Times New Roman"/>
          <w:sz w:val="28"/>
          <w:szCs w:val="28"/>
        </w:rPr>
        <w:t xml:space="preserve"> </w:t>
      </w:r>
      <w:r w:rsidR="0054707F">
        <w:rPr>
          <w:rFonts w:ascii="Times New Roman" w:hAnsi="Times New Roman" w:cs="Times New Roman"/>
          <w:sz w:val="28"/>
          <w:szCs w:val="28"/>
        </w:rPr>
        <w:t>сельских поселений.</w:t>
      </w:r>
      <w:proofErr w:type="gramEnd"/>
      <w:r>
        <w:rPr>
          <w:rFonts w:ascii="Times New Roman" w:hAnsi="Times New Roman" w:cs="Times New Roman"/>
          <w:sz w:val="28"/>
          <w:szCs w:val="28"/>
        </w:rPr>
        <w:t xml:space="preserve"> В условиях </w:t>
      </w:r>
      <w:r w:rsidR="00E23850">
        <w:rPr>
          <w:rFonts w:ascii="Times New Roman" w:hAnsi="Times New Roman" w:cs="Times New Roman"/>
          <w:sz w:val="28"/>
          <w:szCs w:val="28"/>
        </w:rPr>
        <w:t xml:space="preserve">продолжающейся специальной военной операции </w:t>
      </w:r>
      <w:r>
        <w:rPr>
          <w:rFonts w:ascii="Times New Roman" w:hAnsi="Times New Roman" w:cs="Times New Roman"/>
          <w:sz w:val="28"/>
          <w:szCs w:val="28"/>
        </w:rPr>
        <w:t xml:space="preserve">молодые депутаты стали волонтерами, участвовали в организации </w:t>
      </w:r>
      <w:r w:rsidR="00E23850">
        <w:rPr>
          <w:rFonts w:ascii="Times New Roman" w:hAnsi="Times New Roman" w:cs="Times New Roman"/>
          <w:sz w:val="28"/>
          <w:szCs w:val="28"/>
        </w:rPr>
        <w:t xml:space="preserve">гуманитарной </w:t>
      </w:r>
      <w:r>
        <w:rPr>
          <w:rFonts w:ascii="Times New Roman" w:hAnsi="Times New Roman" w:cs="Times New Roman"/>
          <w:sz w:val="28"/>
          <w:szCs w:val="28"/>
        </w:rPr>
        <w:t>помощи</w:t>
      </w:r>
      <w:r w:rsidR="0054707F">
        <w:rPr>
          <w:rFonts w:ascii="Times New Roman" w:hAnsi="Times New Roman" w:cs="Times New Roman"/>
          <w:sz w:val="28"/>
          <w:szCs w:val="28"/>
        </w:rPr>
        <w:t>.</w:t>
      </w:r>
    </w:p>
    <w:p w:rsidR="009C42E3" w:rsidRPr="00FD12FF" w:rsidRDefault="0054707F" w:rsidP="00FD12FF">
      <w:pPr>
        <w:spacing w:after="0" w:line="240"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Хорошей традицией стало участие депутатов во всех социально значимых, культурно-массовых, спортивных мероприятиях, проводимых в сельских поселениях и районном центре. Депутаты принимали участие в праздничных линейках в школах района, праздничных концертах, митингах</w:t>
      </w:r>
      <w:r w:rsidR="00571F6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посвященных освобождению станиц и хуторов района от немецко-фашистских захватчиков, открытых сессиях Советов поселений и других мероприятиях. Традиционным стало участие депутатов в благотворительных акц</w:t>
      </w:r>
      <w:r w:rsidR="00E23850">
        <w:rPr>
          <w:rFonts w:ascii="Times New Roman" w:eastAsia="Times New Roman" w:hAnsi="Times New Roman" w:cs="Times New Roman"/>
          <w:bCs/>
          <w:sz w:val="28"/>
          <w:szCs w:val="28"/>
          <w:lang w:eastAsia="ru-RU"/>
        </w:rPr>
        <w:t>иях,</w:t>
      </w:r>
      <w:r w:rsidR="00461953">
        <w:rPr>
          <w:rFonts w:ascii="Times New Roman" w:eastAsia="Times New Roman" w:hAnsi="Times New Roman" w:cs="Times New Roman"/>
          <w:bCs/>
          <w:sz w:val="28"/>
          <w:szCs w:val="28"/>
          <w:lang w:eastAsia="ru-RU"/>
        </w:rPr>
        <w:t xml:space="preserve"> акциях по сбору гуманитарной помощи,</w:t>
      </w:r>
      <w:r w:rsidR="00E23850">
        <w:rPr>
          <w:rFonts w:ascii="Times New Roman" w:eastAsia="Times New Roman" w:hAnsi="Times New Roman" w:cs="Times New Roman"/>
          <w:bCs/>
          <w:sz w:val="28"/>
          <w:szCs w:val="28"/>
          <w:lang w:eastAsia="ru-RU"/>
        </w:rPr>
        <w:t xml:space="preserve"> проводимых в районе. В 2025</w:t>
      </w:r>
      <w:r>
        <w:rPr>
          <w:rFonts w:ascii="Times New Roman" w:eastAsia="Times New Roman" w:hAnsi="Times New Roman" w:cs="Times New Roman"/>
          <w:bCs/>
          <w:sz w:val="28"/>
          <w:szCs w:val="28"/>
          <w:lang w:eastAsia="ru-RU"/>
        </w:rPr>
        <w:t xml:space="preserve"> году депутаты оказали помощь детям из многодетных и малообеспеченных семей</w:t>
      </w:r>
      <w:r w:rsidR="00461953">
        <w:rPr>
          <w:rFonts w:ascii="Times New Roman" w:eastAsia="Times New Roman" w:hAnsi="Times New Roman" w:cs="Times New Roman"/>
          <w:bCs/>
          <w:sz w:val="28"/>
          <w:szCs w:val="28"/>
          <w:lang w:eastAsia="ru-RU"/>
        </w:rPr>
        <w:t xml:space="preserve"> в рамках акций «Ёлка желаний», «Коробка храбрости» и </w:t>
      </w:r>
      <w:r w:rsidR="00E23850">
        <w:rPr>
          <w:rFonts w:ascii="Times New Roman" w:eastAsia="Times New Roman" w:hAnsi="Times New Roman" w:cs="Times New Roman"/>
          <w:bCs/>
          <w:sz w:val="28"/>
          <w:szCs w:val="28"/>
          <w:lang w:eastAsia="ru-RU"/>
        </w:rPr>
        <w:t xml:space="preserve"> </w:t>
      </w:r>
      <w:r w:rsidR="00571F69">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«Собери ребенка в школу».</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lastRenderedPageBreak/>
        <w:t xml:space="preserve">            Совет депутатов постоянно стремится к формированию устойчивого интереса к принимаемым Советом решениям. Деятельность Совета в 2024  году освещалась в средствах массовой информации,  на официальном сайте района и в социальной сети "В Контакте"</w:t>
      </w:r>
      <w:r w:rsidR="00080B05">
        <w:rPr>
          <w:rFonts w:ascii="Times New Roman" w:hAnsi="Times New Roman" w:cs="Times New Roman"/>
          <w:sz w:val="28"/>
          <w:szCs w:val="28"/>
        </w:rPr>
        <w:t xml:space="preserve"> в официальном сообществе Совет МО Калининский район</w:t>
      </w:r>
      <w:r>
        <w:rPr>
          <w:rFonts w:ascii="Times New Roman" w:hAnsi="Times New Roman" w:cs="Times New Roman"/>
          <w:sz w:val="28"/>
          <w:szCs w:val="28"/>
        </w:rPr>
        <w:t xml:space="preserve">. График приема граждан депутатами ежемесячно доводится до сведения жителей района. </w:t>
      </w:r>
      <w:r w:rsidR="00080B05">
        <w:rPr>
          <w:rFonts w:ascii="Times New Roman" w:hAnsi="Times New Roman" w:cs="Times New Roman"/>
          <w:sz w:val="28"/>
          <w:szCs w:val="28"/>
        </w:rPr>
        <w:t xml:space="preserve">На сайте и в  газете </w:t>
      </w:r>
      <w:r>
        <w:rPr>
          <w:rFonts w:ascii="Times New Roman" w:hAnsi="Times New Roman" w:cs="Times New Roman"/>
          <w:sz w:val="28"/>
          <w:szCs w:val="28"/>
        </w:rPr>
        <w:t>"</w:t>
      </w:r>
      <w:proofErr w:type="spellStart"/>
      <w:r>
        <w:rPr>
          <w:rFonts w:ascii="Times New Roman" w:hAnsi="Times New Roman" w:cs="Times New Roman"/>
          <w:sz w:val="28"/>
          <w:szCs w:val="28"/>
        </w:rPr>
        <w:t>Калининец</w:t>
      </w:r>
      <w:proofErr w:type="spellEnd"/>
      <w:r>
        <w:rPr>
          <w:rFonts w:ascii="Times New Roman" w:hAnsi="Times New Roman" w:cs="Times New Roman"/>
          <w:sz w:val="28"/>
          <w:szCs w:val="28"/>
        </w:rPr>
        <w:t>" ежемесячно публикуются решения, принятые на сессиях Совета. Всего было размещено 15 материалов.</w:t>
      </w:r>
    </w:p>
    <w:p w:rsidR="009C42E3" w:rsidRDefault="009C42E3" w:rsidP="00FD12FF">
      <w:pPr>
        <w:spacing w:after="0" w:line="240" w:lineRule="atLeast"/>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Конечно, деятельность представительной власти, в отличие от власти исполнительной, менее заметна для людей, работающих в сферах, не связанных с муниципальным управлением. Но  повседневная  работа</w:t>
      </w:r>
      <w:r>
        <w:rPr>
          <w:rFonts w:ascii="Times New Roman" w:eastAsia="Times New Roman" w:hAnsi="Times New Roman"/>
          <w:sz w:val="28"/>
          <w:szCs w:val="28"/>
          <w:shd w:val="clear" w:color="auto" w:fill="FFFFFF"/>
          <w:lang w:eastAsia="ru-RU"/>
        </w:rPr>
        <w:t xml:space="preserve"> районного Совета строится  тоже во благо наших избирателей.  А потому, впереди - реализация новых планов, принятие конструктивных решений и серьёзные заделы на будущее.</w:t>
      </w:r>
      <w:r>
        <w:rPr>
          <w:rFonts w:ascii="Times New Roman" w:eastAsia="Times New Roman" w:hAnsi="Times New Roman"/>
          <w:sz w:val="28"/>
          <w:szCs w:val="28"/>
          <w:lang w:eastAsia="ru-RU"/>
        </w:rPr>
        <w:t xml:space="preserve"> </w:t>
      </w:r>
    </w:p>
    <w:p w:rsidR="009C42E3" w:rsidRDefault="009C42E3" w:rsidP="009C42E3">
      <w:pPr>
        <w:spacing w:after="0" w:line="240" w:lineRule="atLeast"/>
        <w:ind w:right="-1"/>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     </w:t>
      </w:r>
      <w:r>
        <w:rPr>
          <w:rFonts w:ascii="Times New Roman" w:eastAsia="Times New Roman" w:hAnsi="Times New Roman"/>
          <w:sz w:val="28"/>
          <w:szCs w:val="28"/>
          <w:lang w:eastAsia="ru-RU"/>
        </w:rPr>
        <w:t xml:space="preserve">     </w:t>
      </w:r>
      <w:r>
        <w:rPr>
          <w:rFonts w:ascii="Times New Roman" w:eastAsia="Times New Roman" w:hAnsi="Times New Roman"/>
          <w:bCs/>
          <w:sz w:val="28"/>
          <w:szCs w:val="28"/>
          <w:lang w:eastAsia="ru-RU"/>
        </w:rPr>
        <w:t>Успехи района</w:t>
      </w:r>
      <w:r>
        <w:rPr>
          <w:rFonts w:ascii="Times New Roman" w:eastAsia="Times New Roman" w:hAnsi="Times New Roman"/>
          <w:sz w:val="28"/>
          <w:szCs w:val="28"/>
          <w:lang w:eastAsia="ru-RU"/>
        </w:rPr>
        <w:t xml:space="preserve"> – это результат совместного труда администрации района, поселений, депутатов всех уровней, тружеников нашего района. </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Об основных задачах, стоящих перед Советом муниципального образования Калининский район на 2025 год. Нам предстоит закрепить все положительные тенденции прошедшего года. Это значит совершенствовать законодательство, которое способствует развитию ведущих отраслей района и, конечно, экономики, укреплять позиции социальной защищенности жителей нашего района.      </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Основными направлениям</w:t>
      </w:r>
      <w:r w:rsidR="00FD12FF">
        <w:rPr>
          <w:rFonts w:ascii="Times New Roman" w:hAnsi="Times New Roman" w:cs="Times New Roman"/>
          <w:sz w:val="28"/>
          <w:szCs w:val="28"/>
        </w:rPr>
        <w:t>и работы Совета депутатов в 2026</w:t>
      </w:r>
      <w:r>
        <w:rPr>
          <w:rFonts w:ascii="Times New Roman" w:hAnsi="Times New Roman" w:cs="Times New Roman"/>
          <w:sz w:val="28"/>
          <w:szCs w:val="28"/>
        </w:rPr>
        <w:t xml:space="preserve"> году будут являться:</w:t>
      </w:r>
    </w:p>
    <w:p w:rsidR="009C42E3" w:rsidRDefault="009C42E3" w:rsidP="009C42E3">
      <w:pPr>
        <w:pStyle w:val="1"/>
        <w:shd w:val="clear" w:color="auto" w:fill="FFFFFF"/>
        <w:spacing w:before="0" w:beforeAutospacing="0" w:after="0" w:afterAutospacing="0" w:line="240" w:lineRule="atLeast"/>
        <w:jc w:val="both"/>
        <w:rPr>
          <w:b w:val="0"/>
          <w:color w:val="333333"/>
          <w:sz w:val="28"/>
          <w:szCs w:val="28"/>
        </w:rPr>
      </w:pPr>
      <w:r>
        <w:rPr>
          <w:b w:val="0"/>
          <w:sz w:val="28"/>
          <w:szCs w:val="28"/>
        </w:rPr>
        <w:t>-обеспечение реализации положений Федерального закона</w:t>
      </w:r>
      <w:r>
        <w:rPr>
          <w:b w:val="0"/>
          <w:color w:val="333333"/>
          <w:sz w:val="28"/>
          <w:szCs w:val="28"/>
        </w:rPr>
        <w:t xml:space="preserve"> от 06.10.2003 № 131-ФЗ "Об общих принципах организации местного самоуправления в Российской Федерации";</w:t>
      </w:r>
    </w:p>
    <w:p w:rsidR="009C42E3" w:rsidRDefault="009C42E3" w:rsidP="009C42E3">
      <w:pPr>
        <w:pStyle w:val="1"/>
        <w:shd w:val="clear" w:color="auto" w:fill="FFFFFF"/>
        <w:spacing w:before="0" w:beforeAutospacing="0" w:after="0" w:afterAutospacing="0" w:line="240" w:lineRule="atLeast"/>
        <w:jc w:val="both"/>
        <w:rPr>
          <w:b w:val="0"/>
          <w:color w:val="333333"/>
          <w:sz w:val="28"/>
          <w:szCs w:val="28"/>
        </w:rPr>
      </w:pPr>
      <w:r>
        <w:rPr>
          <w:sz w:val="28"/>
          <w:szCs w:val="28"/>
        </w:rPr>
        <w:t>-</w:t>
      </w:r>
      <w:r>
        <w:rPr>
          <w:b w:val="0"/>
          <w:sz w:val="28"/>
          <w:szCs w:val="28"/>
        </w:rPr>
        <w:t>приведение муниципальных правовых актов в соответствие с изменениями действующего законодательства;</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решение вопросов социальной политики;</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создание условий для экономической стабильности в районе;</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решение задач в области ЖКХ и благоустройства населенных пунктов;</w:t>
      </w:r>
    </w:p>
    <w:p w:rsidR="009C42E3" w:rsidRDefault="009C42E3" w:rsidP="009C42E3">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совершенствование осуществления контрольных функций.</w:t>
      </w:r>
    </w:p>
    <w:p w:rsidR="009C42E3" w:rsidRDefault="009C42E3" w:rsidP="009C42E3">
      <w:pPr>
        <w:spacing w:after="0" w:line="240" w:lineRule="atLeast"/>
        <w:ind w:right="-1"/>
        <w:jc w:val="both"/>
        <w:rPr>
          <w:rFonts w:ascii="Times New Roman" w:eastAsia="Times New Roman" w:hAnsi="Times New Roman"/>
          <w:sz w:val="28"/>
          <w:szCs w:val="28"/>
          <w:lang w:eastAsia="ru-RU"/>
        </w:rPr>
      </w:pPr>
    </w:p>
    <w:p w:rsidR="009C42E3" w:rsidRDefault="009C42E3" w:rsidP="005876F3">
      <w:pPr>
        <w:spacing w:after="0" w:line="240" w:lineRule="atLeast"/>
        <w:ind w:left="-142" w:right="-259" w:firstLine="142"/>
        <w:jc w:val="both"/>
        <w:rPr>
          <w:rFonts w:ascii="Times New Roman" w:hAnsi="Times New Roman" w:cs="Times New Roman"/>
          <w:sz w:val="28"/>
          <w:szCs w:val="28"/>
        </w:rPr>
      </w:pPr>
    </w:p>
    <w:p w:rsidR="00220000" w:rsidRDefault="00220000" w:rsidP="00866389">
      <w:pPr>
        <w:spacing w:after="0" w:line="240" w:lineRule="atLeast"/>
        <w:jc w:val="both"/>
        <w:rPr>
          <w:rFonts w:ascii="Times New Roman" w:hAnsi="Times New Roman" w:cs="Times New Roman"/>
          <w:sz w:val="28"/>
          <w:szCs w:val="28"/>
        </w:rPr>
      </w:pPr>
    </w:p>
    <w:p w:rsidR="00220000" w:rsidRPr="00220000" w:rsidRDefault="00080B05" w:rsidP="00220000">
      <w:pPr>
        <w:autoSpaceDE w:val="0"/>
        <w:autoSpaceDN w:val="0"/>
        <w:adjustRightInd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Председатель  с</w:t>
      </w:r>
      <w:r w:rsidR="00220000" w:rsidRPr="00220000">
        <w:rPr>
          <w:rFonts w:ascii="Times New Roman" w:hAnsi="Times New Roman" w:cs="Times New Roman"/>
          <w:sz w:val="28"/>
          <w:szCs w:val="28"/>
        </w:rPr>
        <w:t>овета</w:t>
      </w:r>
    </w:p>
    <w:p w:rsidR="00220000" w:rsidRPr="00220000" w:rsidRDefault="00220000" w:rsidP="00220000">
      <w:pPr>
        <w:spacing w:after="0" w:line="240" w:lineRule="atLeast"/>
        <w:jc w:val="both"/>
        <w:rPr>
          <w:rFonts w:ascii="Times New Roman" w:hAnsi="Times New Roman" w:cs="Times New Roman"/>
          <w:sz w:val="28"/>
          <w:szCs w:val="28"/>
        </w:rPr>
      </w:pPr>
      <w:r w:rsidRPr="00220000">
        <w:rPr>
          <w:rFonts w:ascii="Times New Roman" w:hAnsi="Times New Roman" w:cs="Times New Roman"/>
          <w:sz w:val="28"/>
          <w:szCs w:val="28"/>
        </w:rPr>
        <w:t xml:space="preserve">муниципального образования </w:t>
      </w:r>
    </w:p>
    <w:p w:rsidR="00080B05" w:rsidRDefault="00220000" w:rsidP="009D5B29">
      <w:pPr>
        <w:spacing w:after="0" w:line="240" w:lineRule="atLeast"/>
        <w:jc w:val="both"/>
        <w:rPr>
          <w:rFonts w:ascii="Times New Roman" w:hAnsi="Times New Roman" w:cs="Times New Roman"/>
          <w:sz w:val="28"/>
          <w:szCs w:val="28"/>
        </w:rPr>
      </w:pPr>
      <w:r w:rsidRPr="00220000">
        <w:rPr>
          <w:rFonts w:ascii="Times New Roman" w:hAnsi="Times New Roman" w:cs="Times New Roman"/>
          <w:sz w:val="28"/>
          <w:szCs w:val="28"/>
        </w:rPr>
        <w:t xml:space="preserve">Калининский </w:t>
      </w:r>
      <w:r w:rsidR="00080B05">
        <w:rPr>
          <w:rFonts w:ascii="Times New Roman" w:hAnsi="Times New Roman" w:cs="Times New Roman"/>
          <w:sz w:val="28"/>
          <w:szCs w:val="28"/>
        </w:rPr>
        <w:t xml:space="preserve">муниципальный </w:t>
      </w:r>
      <w:r w:rsidRPr="00220000">
        <w:rPr>
          <w:rFonts w:ascii="Times New Roman" w:hAnsi="Times New Roman" w:cs="Times New Roman"/>
          <w:sz w:val="28"/>
          <w:szCs w:val="28"/>
        </w:rPr>
        <w:t>район</w:t>
      </w:r>
      <w:r w:rsidR="00080B05">
        <w:rPr>
          <w:rFonts w:ascii="Times New Roman" w:hAnsi="Times New Roman" w:cs="Times New Roman"/>
          <w:sz w:val="28"/>
          <w:szCs w:val="28"/>
        </w:rPr>
        <w:t xml:space="preserve"> </w:t>
      </w:r>
    </w:p>
    <w:p w:rsidR="00263BFF" w:rsidRPr="009D5B29" w:rsidRDefault="00080B05" w:rsidP="009D5B29">
      <w:pPr>
        <w:spacing w:after="0" w:line="240" w:lineRule="atLeast"/>
        <w:jc w:val="both"/>
        <w:rPr>
          <w:rFonts w:ascii="Times New Roman" w:hAnsi="Times New Roman" w:cs="Times New Roman"/>
          <w:sz w:val="28"/>
          <w:szCs w:val="28"/>
        </w:rPr>
        <w:sectPr w:rsidR="00263BFF" w:rsidRPr="009D5B29" w:rsidSect="00A33929">
          <w:headerReference w:type="default" r:id="rId9"/>
          <w:pgSz w:w="11900" w:h="16838"/>
          <w:pgMar w:top="697" w:right="567" w:bottom="539" w:left="1440" w:header="0" w:footer="0" w:gutter="0"/>
          <w:cols w:space="720"/>
          <w:titlePg/>
          <w:docGrid w:linePitch="299"/>
        </w:sectPr>
      </w:pPr>
      <w:r>
        <w:rPr>
          <w:rFonts w:ascii="Times New Roman" w:hAnsi="Times New Roman" w:cs="Times New Roman"/>
          <w:sz w:val="28"/>
          <w:szCs w:val="28"/>
        </w:rPr>
        <w:t>Краснодарского края</w:t>
      </w:r>
      <w:r w:rsidR="00220000" w:rsidRPr="00220000">
        <w:rPr>
          <w:rFonts w:ascii="Times New Roman" w:hAnsi="Times New Roman" w:cs="Times New Roman"/>
          <w:sz w:val="28"/>
          <w:szCs w:val="28"/>
        </w:rPr>
        <w:t xml:space="preserve">                                                          </w:t>
      </w:r>
      <w:r w:rsidR="00E23850">
        <w:rPr>
          <w:rFonts w:ascii="Times New Roman" w:hAnsi="Times New Roman" w:cs="Times New Roman"/>
          <w:sz w:val="28"/>
          <w:szCs w:val="28"/>
        </w:rPr>
        <w:t xml:space="preserve">                  </w:t>
      </w:r>
      <w:proofErr w:type="spellStart"/>
      <w:r>
        <w:rPr>
          <w:rFonts w:ascii="Times New Roman" w:hAnsi="Times New Roman" w:cs="Times New Roman"/>
          <w:sz w:val="28"/>
          <w:szCs w:val="28"/>
        </w:rPr>
        <w:t>В.Н.Башкиров</w:t>
      </w:r>
      <w:proofErr w:type="spellEnd"/>
    </w:p>
    <w:p w:rsidR="00263BFF" w:rsidRDefault="00263BFF" w:rsidP="006C1938">
      <w:pPr>
        <w:spacing w:after="0" w:line="240" w:lineRule="atLeast"/>
        <w:jc w:val="both"/>
        <w:rPr>
          <w:rFonts w:ascii="Times New Roman" w:eastAsia="Times New Roman" w:hAnsi="Times New Roman"/>
          <w:sz w:val="28"/>
        </w:rPr>
        <w:sectPr w:rsidR="00263BFF">
          <w:pgSz w:w="11900" w:h="16838"/>
          <w:pgMar w:top="698" w:right="566" w:bottom="532" w:left="1440" w:header="0" w:footer="0" w:gutter="0"/>
          <w:cols w:space="720"/>
        </w:sectPr>
      </w:pPr>
    </w:p>
    <w:p w:rsidR="007C44A0" w:rsidRPr="00352A91" w:rsidRDefault="007C44A0" w:rsidP="00153170">
      <w:pPr>
        <w:spacing w:after="0"/>
        <w:jc w:val="both"/>
        <w:rPr>
          <w:rFonts w:ascii="Times New Roman" w:hAnsi="Times New Roman" w:cs="Times New Roman"/>
          <w:sz w:val="28"/>
          <w:szCs w:val="28"/>
        </w:rPr>
      </w:pPr>
      <w:bookmarkStart w:id="1" w:name="page4"/>
      <w:bookmarkStart w:id="2" w:name="page3"/>
      <w:bookmarkEnd w:id="1"/>
      <w:bookmarkEnd w:id="2"/>
    </w:p>
    <w:p w:rsidR="00C925C5" w:rsidRDefault="00C925C5" w:rsidP="003C693C">
      <w:pPr>
        <w:spacing w:after="0"/>
        <w:jc w:val="both"/>
        <w:rPr>
          <w:rFonts w:ascii="Times New Roman" w:hAnsi="Times New Roman" w:cs="Times New Roman"/>
          <w:sz w:val="28"/>
          <w:szCs w:val="28"/>
        </w:rPr>
      </w:pPr>
    </w:p>
    <w:p w:rsidR="001B3CB9" w:rsidRDefault="001B3CB9" w:rsidP="001E38A8">
      <w:pPr>
        <w:spacing w:after="0"/>
        <w:jc w:val="both"/>
        <w:rPr>
          <w:rFonts w:ascii="Times New Roman" w:hAnsi="Times New Roman" w:cs="Times New Roman"/>
          <w:sz w:val="28"/>
          <w:szCs w:val="28"/>
        </w:rPr>
      </w:pPr>
    </w:p>
    <w:p w:rsidR="001B3CB9" w:rsidRDefault="001B3CB9" w:rsidP="001E38A8">
      <w:pPr>
        <w:spacing w:after="0"/>
        <w:jc w:val="both"/>
        <w:rPr>
          <w:rFonts w:ascii="Times New Roman" w:hAnsi="Times New Roman" w:cs="Times New Roman"/>
          <w:sz w:val="28"/>
          <w:szCs w:val="28"/>
        </w:rPr>
      </w:pPr>
    </w:p>
    <w:p w:rsidR="003C693C" w:rsidRDefault="003C693C" w:rsidP="001E38A8">
      <w:pPr>
        <w:spacing w:after="0"/>
        <w:jc w:val="both"/>
        <w:rPr>
          <w:rFonts w:ascii="Times New Roman" w:hAnsi="Times New Roman" w:cs="Times New Roman"/>
          <w:sz w:val="28"/>
          <w:szCs w:val="28"/>
        </w:rPr>
      </w:pPr>
    </w:p>
    <w:p w:rsidR="003C693C" w:rsidRDefault="003C693C" w:rsidP="001E38A8">
      <w:pPr>
        <w:spacing w:after="0"/>
        <w:jc w:val="both"/>
        <w:rPr>
          <w:rFonts w:ascii="Times New Roman" w:hAnsi="Times New Roman" w:cs="Times New Roman"/>
          <w:sz w:val="28"/>
          <w:szCs w:val="28"/>
        </w:rPr>
      </w:pPr>
    </w:p>
    <w:p w:rsidR="003C693C" w:rsidRDefault="003C693C" w:rsidP="001E38A8">
      <w:pPr>
        <w:spacing w:after="0"/>
        <w:jc w:val="both"/>
        <w:rPr>
          <w:rFonts w:ascii="Times New Roman" w:hAnsi="Times New Roman" w:cs="Times New Roman"/>
          <w:sz w:val="28"/>
          <w:szCs w:val="28"/>
        </w:rPr>
      </w:pPr>
    </w:p>
    <w:p w:rsidR="00575E91" w:rsidRDefault="001E38A8" w:rsidP="000469A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DE5BE1" w:rsidRPr="00330450" w:rsidRDefault="00954162" w:rsidP="00B27CDE">
      <w:pPr>
        <w:spacing w:after="0"/>
        <w:jc w:val="both"/>
        <w:rPr>
          <w:rFonts w:ascii="Times New Roman" w:hAnsi="Times New Roman" w:cs="Times New Roman"/>
          <w:sz w:val="28"/>
          <w:szCs w:val="28"/>
        </w:rPr>
      </w:pPr>
      <w:r w:rsidRPr="00330450">
        <w:rPr>
          <w:rFonts w:ascii="Times New Roman" w:hAnsi="Times New Roman" w:cs="Times New Roman"/>
          <w:sz w:val="28"/>
          <w:szCs w:val="28"/>
        </w:rPr>
        <w:t xml:space="preserve"> </w:t>
      </w:r>
    </w:p>
    <w:sectPr w:rsidR="00DE5BE1" w:rsidRPr="00330450" w:rsidSect="00FA6426">
      <w:headerReference w:type="default"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85" w:rsidRDefault="00364685" w:rsidP="00DE5BE1">
      <w:pPr>
        <w:spacing w:after="0" w:line="240" w:lineRule="auto"/>
      </w:pPr>
      <w:r>
        <w:separator/>
      </w:r>
    </w:p>
  </w:endnote>
  <w:endnote w:type="continuationSeparator" w:id="0">
    <w:p w:rsidR="00364685" w:rsidRDefault="00364685" w:rsidP="00DE5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4469"/>
      <w:showingPlcHdr/>
    </w:sdtPr>
    <w:sdtEndPr/>
    <w:sdtContent>
      <w:p w:rsidR="00F72982" w:rsidRDefault="00FD2F2F">
        <w:pPr>
          <w:pStyle w:val="a5"/>
          <w:jc w:val="right"/>
        </w:pPr>
        <w:r>
          <w:t xml:space="preserve">     </w:t>
        </w:r>
      </w:p>
    </w:sdtContent>
  </w:sdt>
  <w:p w:rsidR="00F72982" w:rsidRDefault="00F7298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85" w:rsidRDefault="00364685" w:rsidP="00DE5BE1">
      <w:pPr>
        <w:spacing w:after="0" w:line="240" w:lineRule="auto"/>
      </w:pPr>
      <w:r>
        <w:separator/>
      </w:r>
    </w:p>
  </w:footnote>
  <w:footnote w:type="continuationSeparator" w:id="0">
    <w:p w:rsidR="00364685" w:rsidRDefault="00364685" w:rsidP="00DE5B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396307"/>
      <w:docPartObj>
        <w:docPartGallery w:val="Page Numbers (Top of Page)"/>
        <w:docPartUnique/>
      </w:docPartObj>
    </w:sdtPr>
    <w:sdtEndPr/>
    <w:sdtContent>
      <w:p w:rsidR="006303A5" w:rsidRDefault="006303A5">
        <w:pPr>
          <w:pStyle w:val="a3"/>
          <w:jc w:val="center"/>
        </w:pPr>
        <w:r>
          <w:fldChar w:fldCharType="begin"/>
        </w:r>
        <w:r>
          <w:instrText>PAGE   \* MERGEFORMAT</w:instrText>
        </w:r>
        <w:r>
          <w:fldChar w:fldCharType="separate"/>
        </w:r>
        <w:r w:rsidR="00A60D85">
          <w:rPr>
            <w:noProof/>
          </w:rPr>
          <w:t>8</w:t>
        </w:r>
        <w:r>
          <w:fldChar w:fldCharType="end"/>
        </w:r>
      </w:p>
    </w:sdtContent>
  </w:sdt>
  <w:p w:rsidR="006303A5" w:rsidRDefault="006303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7094"/>
    </w:sdtPr>
    <w:sdtEndPr/>
    <w:sdtContent>
      <w:p w:rsidR="00FA6426" w:rsidRDefault="007A1BFA">
        <w:pPr>
          <w:pStyle w:val="a3"/>
          <w:jc w:val="center"/>
        </w:pPr>
        <w:r>
          <w:fldChar w:fldCharType="begin"/>
        </w:r>
        <w:r>
          <w:instrText xml:space="preserve"> PAGE   \* MERGEFORMAT </w:instrText>
        </w:r>
        <w:r>
          <w:fldChar w:fldCharType="separate"/>
        </w:r>
        <w:r w:rsidR="00153170">
          <w:rPr>
            <w:noProof/>
          </w:rPr>
          <w:t>11</w:t>
        </w:r>
        <w:r>
          <w:rPr>
            <w:noProof/>
          </w:rPr>
          <w:fldChar w:fldCharType="end"/>
        </w:r>
      </w:p>
    </w:sdtContent>
  </w:sdt>
  <w:p w:rsidR="00FA6426" w:rsidRDefault="00FA64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436C6124"/>
    <w:lvl w:ilvl="0" w:tplc="FFFFFFFF">
      <w:start w:val="1"/>
      <w:numFmt w:val="bullet"/>
      <w:lvlText w:val="О"/>
      <w:lvlJc w:val="left"/>
      <w:pPr>
        <w:ind w:left="0" w:firstLine="0"/>
      </w:pPr>
    </w:lvl>
    <w:lvl w:ilvl="1" w:tplc="FFFFFFFF">
      <w:start w:val="1"/>
      <w:numFmt w:val="bullet"/>
      <w:lvlText w:val="В"/>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4"/>
    <w:multiLevelType w:val="hybridMultilevel"/>
    <w:tmpl w:val="628C895C"/>
    <w:lvl w:ilvl="0" w:tplc="FFFFFFFF">
      <w:start w:val="1"/>
      <w:numFmt w:val="bullet"/>
      <w:lvlText w:val="В"/>
      <w:lvlJc w:val="left"/>
      <w:pPr>
        <w:ind w:left="568" w:firstLine="0"/>
      </w:pPr>
    </w:lvl>
    <w:lvl w:ilvl="1" w:tplc="FFFFFFFF">
      <w:start w:val="1"/>
      <w:numFmt w:val="bullet"/>
      <w:lvlText w:val=""/>
      <w:lvlJc w:val="left"/>
      <w:pPr>
        <w:ind w:left="568" w:firstLine="0"/>
      </w:pPr>
    </w:lvl>
    <w:lvl w:ilvl="2" w:tplc="FFFFFFFF">
      <w:start w:val="1"/>
      <w:numFmt w:val="bullet"/>
      <w:lvlText w:val=""/>
      <w:lvlJc w:val="left"/>
      <w:pPr>
        <w:ind w:left="568" w:firstLine="0"/>
      </w:pPr>
    </w:lvl>
    <w:lvl w:ilvl="3" w:tplc="FFFFFFFF">
      <w:start w:val="1"/>
      <w:numFmt w:val="bullet"/>
      <w:lvlText w:val=""/>
      <w:lvlJc w:val="left"/>
      <w:pPr>
        <w:ind w:left="568" w:firstLine="0"/>
      </w:pPr>
    </w:lvl>
    <w:lvl w:ilvl="4" w:tplc="FFFFFFFF">
      <w:start w:val="1"/>
      <w:numFmt w:val="bullet"/>
      <w:lvlText w:val=""/>
      <w:lvlJc w:val="left"/>
      <w:pPr>
        <w:ind w:left="568" w:firstLine="0"/>
      </w:pPr>
    </w:lvl>
    <w:lvl w:ilvl="5" w:tplc="FFFFFFFF">
      <w:start w:val="1"/>
      <w:numFmt w:val="bullet"/>
      <w:lvlText w:val=""/>
      <w:lvlJc w:val="left"/>
      <w:pPr>
        <w:ind w:left="568" w:firstLine="0"/>
      </w:pPr>
    </w:lvl>
    <w:lvl w:ilvl="6" w:tplc="FFFFFFFF">
      <w:start w:val="1"/>
      <w:numFmt w:val="bullet"/>
      <w:lvlText w:val=""/>
      <w:lvlJc w:val="left"/>
      <w:pPr>
        <w:ind w:left="568" w:firstLine="0"/>
      </w:pPr>
    </w:lvl>
    <w:lvl w:ilvl="7" w:tplc="FFFFFFFF">
      <w:start w:val="1"/>
      <w:numFmt w:val="bullet"/>
      <w:lvlText w:val=""/>
      <w:lvlJc w:val="left"/>
      <w:pPr>
        <w:ind w:left="568" w:firstLine="0"/>
      </w:pPr>
    </w:lvl>
    <w:lvl w:ilvl="8" w:tplc="FFFFFFFF">
      <w:start w:val="1"/>
      <w:numFmt w:val="bullet"/>
      <w:lvlText w:val=""/>
      <w:lvlJc w:val="left"/>
      <w:pPr>
        <w:ind w:left="568" w:firstLine="0"/>
      </w:pPr>
    </w:lvl>
  </w:abstractNum>
  <w:abstractNum w:abstractNumId="2">
    <w:nsid w:val="070C1133"/>
    <w:multiLevelType w:val="hybridMultilevel"/>
    <w:tmpl w:val="2D4AE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1A1E53"/>
    <w:multiLevelType w:val="hybridMultilevel"/>
    <w:tmpl w:val="7ADA6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FB3C15"/>
    <w:multiLevelType w:val="hybridMultilevel"/>
    <w:tmpl w:val="67B2B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5BE1"/>
    <w:rsid w:val="0000232F"/>
    <w:rsid w:val="00003DED"/>
    <w:rsid w:val="000042B0"/>
    <w:rsid w:val="00012329"/>
    <w:rsid w:val="000151CC"/>
    <w:rsid w:val="00015E1B"/>
    <w:rsid w:val="000203AE"/>
    <w:rsid w:val="00021565"/>
    <w:rsid w:val="0002204B"/>
    <w:rsid w:val="000252B7"/>
    <w:rsid w:val="00025765"/>
    <w:rsid w:val="00026900"/>
    <w:rsid w:val="000312DF"/>
    <w:rsid w:val="0003624E"/>
    <w:rsid w:val="00036804"/>
    <w:rsid w:val="0003727C"/>
    <w:rsid w:val="00041DC4"/>
    <w:rsid w:val="000469A3"/>
    <w:rsid w:val="000564EB"/>
    <w:rsid w:val="00056538"/>
    <w:rsid w:val="00063A8B"/>
    <w:rsid w:val="00080B05"/>
    <w:rsid w:val="00085DEE"/>
    <w:rsid w:val="0008649B"/>
    <w:rsid w:val="00086757"/>
    <w:rsid w:val="00086BA8"/>
    <w:rsid w:val="00095434"/>
    <w:rsid w:val="000A3D1E"/>
    <w:rsid w:val="000A4C62"/>
    <w:rsid w:val="000B111D"/>
    <w:rsid w:val="000B23F9"/>
    <w:rsid w:val="000B7579"/>
    <w:rsid w:val="000C5247"/>
    <w:rsid w:val="000C7D6C"/>
    <w:rsid w:val="000D79AF"/>
    <w:rsid w:val="000E1620"/>
    <w:rsid w:val="000F0988"/>
    <w:rsid w:val="00100A4E"/>
    <w:rsid w:val="00102D6D"/>
    <w:rsid w:val="00104070"/>
    <w:rsid w:val="001065C1"/>
    <w:rsid w:val="001079C7"/>
    <w:rsid w:val="0011030E"/>
    <w:rsid w:val="00110751"/>
    <w:rsid w:val="00116455"/>
    <w:rsid w:val="00117DE0"/>
    <w:rsid w:val="00122911"/>
    <w:rsid w:val="0012427B"/>
    <w:rsid w:val="00143AAF"/>
    <w:rsid w:val="00144511"/>
    <w:rsid w:val="00144929"/>
    <w:rsid w:val="0014756A"/>
    <w:rsid w:val="00151C44"/>
    <w:rsid w:val="001527A0"/>
    <w:rsid w:val="001527AA"/>
    <w:rsid w:val="00153170"/>
    <w:rsid w:val="0015681A"/>
    <w:rsid w:val="00156981"/>
    <w:rsid w:val="001707F9"/>
    <w:rsid w:val="00181A1A"/>
    <w:rsid w:val="00181E2F"/>
    <w:rsid w:val="00185F71"/>
    <w:rsid w:val="00190917"/>
    <w:rsid w:val="00193543"/>
    <w:rsid w:val="001A188B"/>
    <w:rsid w:val="001A2C80"/>
    <w:rsid w:val="001A406C"/>
    <w:rsid w:val="001A7DF9"/>
    <w:rsid w:val="001B05CB"/>
    <w:rsid w:val="001B15B4"/>
    <w:rsid w:val="001B3CB9"/>
    <w:rsid w:val="001B4CB4"/>
    <w:rsid w:val="001B5465"/>
    <w:rsid w:val="001D16FD"/>
    <w:rsid w:val="001E01AE"/>
    <w:rsid w:val="001E28CB"/>
    <w:rsid w:val="001E38A8"/>
    <w:rsid w:val="001E61B0"/>
    <w:rsid w:val="001F11B0"/>
    <w:rsid w:val="002050FC"/>
    <w:rsid w:val="0020744E"/>
    <w:rsid w:val="00212FB2"/>
    <w:rsid w:val="00220000"/>
    <w:rsid w:val="0022428E"/>
    <w:rsid w:val="00226CE3"/>
    <w:rsid w:val="00230F91"/>
    <w:rsid w:val="00234992"/>
    <w:rsid w:val="00236F6F"/>
    <w:rsid w:val="00244110"/>
    <w:rsid w:val="00247D5B"/>
    <w:rsid w:val="00250719"/>
    <w:rsid w:val="002519EC"/>
    <w:rsid w:val="002624B5"/>
    <w:rsid w:val="00263BFF"/>
    <w:rsid w:val="00265690"/>
    <w:rsid w:val="00272A18"/>
    <w:rsid w:val="002736B1"/>
    <w:rsid w:val="00273FCA"/>
    <w:rsid w:val="00277184"/>
    <w:rsid w:val="00283032"/>
    <w:rsid w:val="0028583E"/>
    <w:rsid w:val="002A1D6B"/>
    <w:rsid w:val="002A7EB9"/>
    <w:rsid w:val="002D3F80"/>
    <w:rsid w:val="002D5CD0"/>
    <w:rsid w:val="002E6891"/>
    <w:rsid w:val="002E6DA5"/>
    <w:rsid w:val="002F0F8F"/>
    <w:rsid w:val="002F247D"/>
    <w:rsid w:val="002F33EC"/>
    <w:rsid w:val="00301499"/>
    <w:rsid w:val="00302C5B"/>
    <w:rsid w:val="00304AB2"/>
    <w:rsid w:val="003078DD"/>
    <w:rsid w:val="00311A15"/>
    <w:rsid w:val="00313738"/>
    <w:rsid w:val="00317192"/>
    <w:rsid w:val="00317525"/>
    <w:rsid w:val="00321DEE"/>
    <w:rsid w:val="00330450"/>
    <w:rsid w:val="0033284A"/>
    <w:rsid w:val="00332CBE"/>
    <w:rsid w:val="00334264"/>
    <w:rsid w:val="00335BDD"/>
    <w:rsid w:val="003409CD"/>
    <w:rsid w:val="0034478D"/>
    <w:rsid w:val="003525A7"/>
    <w:rsid w:val="00352A91"/>
    <w:rsid w:val="003553DD"/>
    <w:rsid w:val="00355CF4"/>
    <w:rsid w:val="00364685"/>
    <w:rsid w:val="00367C30"/>
    <w:rsid w:val="00395958"/>
    <w:rsid w:val="003A269E"/>
    <w:rsid w:val="003B0E45"/>
    <w:rsid w:val="003B41E1"/>
    <w:rsid w:val="003B4EA0"/>
    <w:rsid w:val="003B5650"/>
    <w:rsid w:val="003B5C99"/>
    <w:rsid w:val="003C03E5"/>
    <w:rsid w:val="003C5BB7"/>
    <w:rsid w:val="003C693C"/>
    <w:rsid w:val="003C6FE3"/>
    <w:rsid w:val="003D1C18"/>
    <w:rsid w:val="003D384C"/>
    <w:rsid w:val="003D596D"/>
    <w:rsid w:val="003E26AF"/>
    <w:rsid w:val="003F1ED9"/>
    <w:rsid w:val="003F4376"/>
    <w:rsid w:val="003F550F"/>
    <w:rsid w:val="003F6E54"/>
    <w:rsid w:val="003F726A"/>
    <w:rsid w:val="003F7E05"/>
    <w:rsid w:val="00400738"/>
    <w:rsid w:val="00405F4D"/>
    <w:rsid w:val="004079CC"/>
    <w:rsid w:val="0041781E"/>
    <w:rsid w:val="00432018"/>
    <w:rsid w:val="00432E32"/>
    <w:rsid w:val="004345DA"/>
    <w:rsid w:val="004364C1"/>
    <w:rsid w:val="0044694D"/>
    <w:rsid w:val="00447D4E"/>
    <w:rsid w:val="004506DC"/>
    <w:rsid w:val="00452878"/>
    <w:rsid w:val="00461953"/>
    <w:rsid w:val="00465978"/>
    <w:rsid w:val="00465B4A"/>
    <w:rsid w:val="004670F9"/>
    <w:rsid w:val="004717DF"/>
    <w:rsid w:val="00473CDD"/>
    <w:rsid w:val="004957A0"/>
    <w:rsid w:val="004C4692"/>
    <w:rsid w:val="004C73B2"/>
    <w:rsid w:val="004D2281"/>
    <w:rsid w:val="004D5D0F"/>
    <w:rsid w:val="004E1037"/>
    <w:rsid w:val="004E5BAF"/>
    <w:rsid w:val="004F65F3"/>
    <w:rsid w:val="004F7735"/>
    <w:rsid w:val="00502A93"/>
    <w:rsid w:val="00505813"/>
    <w:rsid w:val="00505FB6"/>
    <w:rsid w:val="00510042"/>
    <w:rsid w:val="005173AC"/>
    <w:rsid w:val="00521D70"/>
    <w:rsid w:val="00524C2D"/>
    <w:rsid w:val="0052590F"/>
    <w:rsid w:val="00526C9B"/>
    <w:rsid w:val="00526F56"/>
    <w:rsid w:val="005312FA"/>
    <w:rsid w:val="00531EC2"/>
    <w:rsid w:val="0053252B"/>
    <w:rsid w:val="005325D0"/>
    <w:rsid w:val="00532A36"/>
    <w:rsid w:val="00540898"/>
    <w:rsid w:val="00543206"/>
    <w:rsid w:val="00543B62"/>
    <w:rsid w:val="00544ED0"/>
    <w:rsid w:val="0054707F"/>
    <w:rsid w:val="005516D4"/>
    <w:rsid w:val="00556543"/>
    <w:rsid w:val="005578FF"/>
    <w:rsid w:val="00561989"/>
    <w:rsid w:val="005621A8"/>
    <w:rsid w:val="00571F69"/>
    <w:rsid w:val="00575E91"/>
    <w:rsid w:val="00577C08"/>
    <w:rsid w:val="0058436F"/>
    <w:rsid w:val="00585B8D"/>
    <w:rsid w:val="005876F3"/>
    <w:rsid w:val="005922EF"/>
    <w:rsid w:val="00594A79"/>
    <w:rsid w:val="005A72B6"/>
    <w:rsid w:val="005B07A8"/>
    <w:rsid w:val="005B0B58"/>
    <w:rsid w:val="005B0ED8"/>
    <w:rsid w:val="005B4641"/>
    <w:rsid w:val="005B59B4"/>
    <w:rsid w:val="005C53C7"/>
    <w:rsid w:val="005C548B"/>
    <w:rsid w:val="005D07CE"/>
    <w:rsid w:val="005D6915"/>
    <w:rsid w:val="005E1FAC"/>
    <w:rsid w:val="005E33DC"/>
    <w:rsid w:val="005F1130"/>
    <w:rsid w:val="005F5D05"/>
    <w:rsid w:val="005F5FA5"/>
    <w:rsid w:val="005F66CB"/>
    <w:rsid w:val="006034D6"/>
    <w:rsid w:val="00603EF9"/>
    <w:rsid w:val="00621E2D"/>
    <w:rsid w:val="00622945"/>
    <w:rsid w:val="006274A4"/>
    <w:rsid w:val="006303A5"/>
    <w:rsid w:val="00637BDE"/>
    <w:rsid w:val="00641A4D"/>
    <w:rsid w:val="006512E2"/>
    <w:rsid w:val="006564F5"/>
    <w:rsid w:val="00660CC9"/>
    <w:rsid w:val="0066133F"/>
    <w:rsid w:val="006646CC"/>
    <w:rsid w:val="006706EA"/>
    <w:rsid w:val="00671A3D"/>
    <w:rsid w:val="00673730"/>
    <w:rsid w:val="0067674A"/>
    <w:rsid w:val="00680A37"/>
    <w:rsid w:val="006854DF"/>
    <w:rsid w:val="00690F89"/>
    <w:rsid w:val="006A275E"/>
    <w:rsid w:val="006A609D"/>
    <w:rsid w:val="006B0185"/>
    <w:rsid w:val="006B1276"/>
    <w:rsid w:val="006B27E9"/>
    <w:rsid w:val="006B5B38"/>
    <w:rsid w:val="006B6D8F"/>
    <w:rsid w:val="006C1938"/>
    <w:rsid w:val="006C7FDF"/>
    <w:rsid w:val="006D1DD0"/>
    <w:rsid w:val="006E2953"/>
    <w:rsid w:val="006F3299"/>
    <w:rsid w:val="006F32C0"/>
    <w:rsid w:val="00701151"/>
    <w:rsid w:val="007035CC"/>
    <w:rsid w:val="00712BC4"/>
    <w:rsid w:val="00713B57"/>
    <w:rsid w:val="00717F8C"/>
    <w:rsid w:val="007216C6"/>
    <w:rsid w:val="0072225A"/>
    <w:rsid w:val="00723F02"/>
    <w:rsid w:val="00737174"/>
    <w:rsid w:val="007379F1"/>
    <w:rsid w:val="00745B07"/>
    <w:rsid w:val="00754CB0"/>
    <w:rsid w:val="00760D38"/>
    <w:rsid w:val="0076424D"/>
    <w:rsid w:val="00771B9A"/>
    <w:rsid w:val="00776295"/>
    <w:rsid w:val="00777AB6"/>
    <w:rsid w:val="00792A65"/>
    <w:rsid w:val="007A1BFA"/>
    <w:rsid w:val="007A1F7A"/>
    <w:rsid w:val="007A3EAF"/>
    <w:rsid w:val="007A6691"/>
    <w:rsid w:val="007C1D51"/>
    <w:rsid w:val="007C44A0"/>
    <w:rsid w:val="007C6845"/>
    <w:rsid w:val="007E0E1E"/>
    <w:rsid w:val="007E4CDE"/>
    <w:rsid w:val="007F010B"/>
    <w:rsid w:val="007F07D2"/>
    <w:rsid w:val="007F11E4"/>
    <w:rsid w:val="007F32EE"/>
    <w:rsid w:val="007F4E8F"/>
    <w:rsid w:val="007F6858"/>
    <w:rsid w:val="00802666"/>
    <w:rsid w:val="00805981"/>
    <w:rsid w:val="00806B7B"/>
    <w:rsid w:val="0080785B"/>
    <w:rsid w:val="00810C52"/>
    <w:rsid w:val="00812351"/>
    <w:rsid w:val="008168F5"/>
    <w:rsid w:val="00827F82"/>
    <w:rsid w:val="00831CE9"/>
    <w:rsid w:val="008437E4"/>
    <w:rsid w:val="00845A90"/>
    <w:rsid w:val="00854671"/>
    <w:rsid w:val="0085566E"/>
    <w:rsid w:val="00866389"/>
    <w:rsid w:val="008669EB"/>
    <w:rsid w:val="00871D6D"/>
    <w:rsid w:val="00874081"/>
    <w:rsid w:val="008835D1"/>
    <w:rsid w:val="008912B4"/>
    <w:rsid w:val="00891D52"/>
    <w:rsid w:val="008A1FCE"/>
    <w:rsid w:val="008A36BC"/>
    <w:rsid w:val="008A5CA9"/>
    <w:rsid w:val="008B39F9"/>
    <w:rsid w:val="008B6C48"/>
    <w:rsid w:val="008C6F70"/>
    <w:rsid w:val="008C79E3"/>
    <w:rsid w:val="008C7B2C"/>
    <w:rsid w:val="008D1B0A"/>
    <w:rsid w:val="008D72DC"/>
    <w:rsid w:val="008E06E0"/>
    <w:rsid w:val="008F4980"/>
    <w:rsid w:val="008F570B"/>
    <w:rsid w:val="008F6065"/>
    <w:rsid w:val="009006D7"/>
    <w:rsid w:val="009011CF"/>
    <w:rsid w:val="00904321"/>
    <w:rsid w:val="00911195"/>
    <w:rsid w:val="0091194D"/>
    <w:rsid w:val="00941B0E"/>
    <w:rsid w:val="00944B16"/>
    <w:rsid w:val="00947C38"/>
    <w:rsid w:val="00954162"/>
    <w:rsid w:val="00955946"/>
    <w:rsid w:val="009579D9"/>
    <w:rsid w:val="00961082"/>
    <w:rsid w:val="00963300"/>
    <w:rsid w:val="0097072D"/>
    <w:rsid w:val="009720D0"/>
    <w:rsid w:val="009745E7"/>
    <w:rsid w:val="00984CC0"/>
    <w:rsid w:val="009949BE"/>
    <w:rsid w:val="009A0359"/>
    <w:rsid w:val="009A1E16"/>
    <w:rsid w:val="009A2114"/>
    <w:rsid w:val="009A5383"/>
    <w:rsid w:val="009B114A"/>
    <w:rsid w:val="009B330B"/>
    <w:rsid w:val="009C307D"/>
    <w:rsid w:val="009C42E3"/>
    <w:rsid w:val="009D0D9B"/>
    <w:rsid w:val="009D15F6"/>
    <w:rsid w:val="009D1A6C"/>
    <w:rsid w:val="009D5B29"/>
    <w:rsid w:val="009F035B"/>
    <w:rsid w:val="009F39AD"/>
    <w:rsid w:val="00A0523A"/>
    <w:rsid w:val="00A05280"/>
    <w:rsid w:val="00A05C84"/>
    <w:rsid w:val="00A06BC1"/>
    <w:rsid w:val="00A11A14"/>
    <w:rsid w:val="00A11C28"/>
    <w:rsid w:val="00A11C64"/>
    <w:rsid w:val="00A13E55"/>
    <w:rsid w:val="00A33929"/>
    <w:rsid w:val="00A35DC1"/>
    <w:rsid w:val="00A423B5"/>
    <w:rsid w:val="00A51B43"/>
    <w:rsid w:val="00A539F5"/>
    <w:rsid w:val="00A60D85"/>
    <w:rsid w:val="00A611CA"/>
    <w:rsid w:val="00A619B5"/>
    <w:rsid w:val="00A633F9"/>
    <w:rsid w:val="00A63BE1"/>
    <w:rsid w:val="00A70978"/>
    <w:rsid w:val="00A7250A"/>
    <w:rsid w:val="00A80A54"/>
    <w:rsid w:val="00A83BDC"/>
    <w:rsid w:val="00A86CC4"/>
    <w:rsid w:val="00A87EF9"/>
    <w:rsid w:val="00A918A9"/>
    <w:rsid w:val="00A9207F"/>
    <w:rsid w:val="00A96CD1"/>
    <w:rsid w:val="00AB2B5F"/>
    <w:rsid w:val="00AB318B"/>
    <w:rsid w:val="00AB3A21"/>
    <w:rsid w:val="00AB4269"/>
    <w:rsid w:val="00AB5105"/>
    <w:rsid w:val="00AC04C6"/>
    <w:rsid w:val="00AC266E"/>
    <w:rsid w:val="00AC5492"/>
    <w:rsid w:val="00AD0406"/>
    <w:rsid w:val="00AE3857"/>
    <w:rsid w:val="00AE50F7"/>
    <w:rsid w:val="00AE6B9D"/>
    <w:rsid w:val="00AF1D12"/>
    <w:rsid w:val="00AF45AE"/>
    <w:rsid w:val="00B0165E"/>
    <w:rsid w:val="00B151AA"/>
    <w:rsid w:val="00B20B82"/>
    <w:rsid w:val="00B2714D"/>
    <w:rsid w:val="00B27CDE"/>
    <w:rsid w:val="00B320B7"/>
    <w:rsid w:val="00B37D20"/>
    <w:rsid w:val="00B46FF8"/>
    <w:rsid w:val="00B47BC9"/>
    <w:rsid w:val="00B51EA8"/>
    <w:rsid w:val="00B52044"/>
    <w:rsid w:val="00B5276F"/>
    <w:rsid w:val="00B55D87"/>
    <w:rsid w:val="00B57BA6"/>
    <w:rsid w:val="00B67648"/>
    <w:rsid w:val="00B74F0F"/>
    <w:rsid w:val="00B7747E"/>
    <w:rsid w:val="00B8240D"/>
    <w:rsid w:val="00B8290D"/>
    <w:rsid w:val="00B86549"/>
    <w:rsid w:val="00B86756"/>
    <w:rsid w:val="00B86AA0"/>
    <w:rsid w:val="00B90ECE"/>
    <w:rsid w:val="00BA40F8"/>
    <w:rsid w:val="00BA7B48"/>
    <w:rsid w:val="00BC15E0"/>
    <w:rsid w:val="00BD3005"/>
    <w:rsid w:val="00BD7447"/>
    <w:rsid w:val="00BE21B4"/>
    <w:rsid w:val="00BE2DEE"/>
    <w:rsid w:val="00BE37F2"/>
    <w:rsid w:val="00BF3A13"/>
    <w:rsid w:val="00BF40AC"/>
    <w:rsid w:val="00BF535E"/>
    <w:rsid w:val="00C0236C"/>
    <w:rsid w:val="00C123BC"/>
    <w:rsid w:val="00C14159"/>
    <w:rsid w:val="00C156E7"/>
    <w:rsid w:val="00C17622"/>
    <w:rsid w:val="00C23D4A"/>
    <w:rsid w:val="00C244FC"/>
    <w:rsid w:val="00C258AD"/>
    <w:rsid w:val="00C26DEC"/>
    <w:rsid w:val="00C30D0D"/>
    <w:rsid w:val="00C41623"/>
    <w:rsid w:val="00C47391"/>
    <w:rsid w:val="00C505E4"/>
    <w:rsid w:val="00C528E0"/>
    <w:rsid w:val="00C72C13"/>
    <w:rsid w:val="00C74833"/>
    <w:rsid w:val="00C76050"/>
    <w:rsid w:val="00C776D4"/>
    <w:rsid w:val="00C86110"/>
    <w:rsid w:val="00C868E4"/>
    <w:rsid w:val="00C925C5"/>
    <w:rsid w:val="00C92C19"/>
    <w:rsid w:val="00C92F9B"/>
    <w:rsid w:val="00C960E7"/>
    <w:rsid w:val="00CA2E00"/>
    <w:rsid w:val="00CA3330"/>
    <w:rsid w:val="00CA7931"/>
    <w:rsid w:val="00CB7333"/>
    <w:rsid w:val="00CB768C"/>
    <w:rsid w:val="00CC7F77"/>
    <w:rsid w:val="00CD422A"/>
    <w:rsid w:val="00CD47CD"/>
    <w:rsid w:val="00CE2452"/>
    <w:rsid w:val="00CE49CD"/>
    <w:rsid w:val="00CF0EF7"/>
    <w:rsid w:val="00CF1579"/>
    <w:rsid w:val="00CF70EB"/>
    <w:rsid w:val="00CF77DC"/>
    <w:rsid w:val="00D0376E"/>
    <w:rsid w:val="00D10546"/>
    <w:rsid w:val="00D10F7B"/>
    <w:rsid w:val="00D125C7"/>
    <w:rsid w:val="00D1361F"/>
    <w:rsid w:val="00D16124"/>
    <w:rsid w:val="00D17FC5"/>
    <w:rsid w:val="00D221E5"/>
    <w:rsid w:val="00D2680D"/>
    <w:rsid w:val="00D30B8B"/>
    <w:rsid w:val="00D3511D"/>
    <w:rsid w:val="00D35447"/>
    <w:rsid w:val="00D40509"/>
    <w:rsid w:val="00D44898"/>
    <w:rsid w:val="00D512C3"/>
    <w:rsid w:val="00D62529"/>
    <w:rsid w:val="00D72EDD"/>
    <w:rsid w:val="00D76FA9"/>
    <w:rsid w:val="00D84346"/>
    <w:rsid w:val="00D849FD"/>
    <w:rsid w:val="00D8779E"/>
    <w:rsid w:val="00D91F82"/>
    <w:rsid w:val="00D92EF9"/>
    <w:rsid w:val="00D949B3"/>
    <w:rsid w:val="00D95CB3"/>
    <w:rsid w:val="00DA41A3"/>
    <w:rsid w:val="00DB6D45"/>
    <w:rsid w:val="00DC008D"/>
    <w:rsid w:val="00DC1DAE"/>
    <w:rsid w:val="00DC1DBB"/>
    <w:rsid w:val="00DC59E7"/>
    <w:rsid w:val="00DC77D2"/>
    <w:rsid w:val="00DC7DEA"/>
    <w:rsid w:val="00DD2513"/>
    <w:rsid w:val="00DE1625"/>
    <w:rsid w:val="00DE4E83"/>
    <w:rsid w:val="00DE5BE1"/>
    <w:rsid w:val="00E02427"/>
    <w:rsid w:val="00E12904"/>
    <w:rsid w:val="00E14677"/>
    <w:rsid w:val="00E21FA7"/>
    <w:rsid w:val="00E23850"/>
    <w:rsid w:val="00E23C23"/>
    <w:rsid w:val="00E26D46"/>
    <w:rsid w:val="00E27005"/>
    <w:rsid w:val="00E3409E"/>
    <w:rsid w:val="00E3550B"/>
    <w:rsid w:val="00E536B3"/>
    <w:rsid w:val="00E57E38"/>
    <w:rsid w:val="00E743B5"/>
    <w:rsid w:val="00E82091"/>
    <w:rsid w:val="00E918A1"/>
    <w:rsid w:val="00EA6E59"/>
    <w:rsid w:val="00EB65EE"/>
    <w:rsid w:val="00EC2D35"/>
    <w:rsid w:val="00ED2359"/>
    <w:rsid w:val="00EE00A0"/>
    <w:rsid w:val="00EE09BD"/>
    <w:rsid w:val="00EE53A2"/>
    <w:rsid w:val="00EE55DB"/>
    <w:rsid w:val="00EE7F42"/>
    <w:rsid w:val="00F00368"/>
    <w:rsid w:val="00F0083D"/>
    <w:rsid w:val="00F05668"/>
    <w:rsid w:val="00F134BB"/>
    <w:rsid w:val="00F144E9"/>
    <w:rsid w:val="00F15D2E"/>
    <w:rsid w:val="00F2219B"/>
    <w:rsid w:val="00F274D8"/>
    <w:rsid w:val="00F36E1C"/>
    <w:rsid w:val="00F40DCA"/>
    <w:rsid w:val="00F42CFA"/>
    <w:rsid w:val="00F45000"/>
    <w:rsid w:val="00F54203"/>
    <w:rsid w:val="00F5454C"/>
    <w:rsid w:val="00F56496"/>
    <w:rsid w:val="00F63831"/>
    <w:rsid w:val="00F677B4"/>
    <w:rsid w:val="00F67AD4"/>
    <w:rsid w:val="00F71B59"/>
    <w:rsid w:val="00F71D4D"/>
    <w:rsid w:val="00F721BC"/>
    <w:rsid w:val="00F72982"/>
    <w:rsid w:val="00F7561E"/>
    <w:rsid w:val="00F804BD"/>
    <w:rsid w:val="00F8160B"/>
    <w:rsid w:val="00F8219F"/>
    <w:rsid w:val="00F8407A"/>
    <w:rsid w:val="00F851AE"/>
    <w:rsid w:val="00F87BE7"/>
    <w:rsid w:val="00F928C1"/>
    <w:rsid w:val="00F9392A"/>
    <w:rsid w:val="00F96FBE"/>
    <w:rsid w:val="00FA1DE8"/>
    <w:rsid w:val="00FA3C2C"/>
    <w:rsid w:val="00FA6426"/>
    <w:rsid w:val="00FB1805"/>
    <w:rsid w:val="00FB1861"/>
    <w:rsid w:val="00FC521D"/>
    <w:rsid w:val="00FC5C5C"/>
    <w:rsid w:val="00FD0F25"/>
    <w:rsid w:val="00FD12FF"/>
    <w:rsid w:val="00FD2F2F"/>
    <w:rsid w:val="00FE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A15"/>
  </w:style>
  <w:style w:type="paragraph" w:styleId="1">
    <w:name w:val="heading 1"/>
    <w:basedOn w:val="a"/>
    <w:link w:val="10"/>
    <w:uiPriority w:val="9"/>
    <w:qFormat/>
    <w:rsid w:val="00C760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9D5B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B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5BE1"/>
  </w:style>
  <w:style w:type="paragraph" w:styleId="a5">
    <w:name w:val="footer"/>
    <w:basedOn w:val="a"/>
    <w:link w:val="a6"/>
    <w:uiPriority w:val="99"/>
    <w:unhideWhenUsed/>
    <w:rsid w:val="00DE5B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5BE1"/>
  </w:style>
  <w:style w:type="paragraph" w:styleId="a7">
    <w:name w:val="Balloon Text"/>
    <w:basedOn w:val="a"/>
    <w:link w:val="a8"/>
    <w:uiPriority w:val="99"/>
    <w:semiHidden/>
    <w:unhideWhenUsed/>
    <w:rsid w:val="00B527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5276F"/>
    <w:rPr>
      <w:rFonts w:ascii="Tahoma" w:hAnsi="Tahoma" w:cs="Tahoma"/>
      <w:sz w:val="16"/>
      <w:szCs w:val="16"/>
    </w:rPr>
  </w:style>
  <w:style w:type="paragraph" w:styleId="a9">
    <w:name w:val="List Paragraph"/>
    <w:basedOn w:val="a"/>
    <w:uiPriority w:val="34"/>
    <w:qFormat/>
    <w:rsid w:val="008168F5"/>
    <w:pPr>
      <w:ind w:left="720"/>
      <w:contextualSpacing/>
    </w:pPr>
  </w:style>
  <w:style w:type="paragraph" w:customStyle="1" w:styleId="11">
    <w:name w:val="Знак1 Знак Знак Знак"/>
    <w:basedOn w:val="a"/>
    <w:rsid w:val="00A11C64"/>
    <w:pPr>
      <w:spacing w:after="160" w:line="240" w:lineRule="exact"/>
    </w:pPr>
    <w:rPr>
      <w:rFonts w:ascii="Verdana" w:eastAsia="Times New Roman" w:hAnsi="Verdana" w:cs="Verdana"/>
      <w:sz w:val="20"/>
      <w:szCs w:val="20"/>
      <w:lang w:val="en-US"/>
    </w:rPr>
  </w:style>
  <w:style w:type="paragraph" w:customStyle="1" w:styleId="110">
    <w:name w:val="Знак1 Знак Знак Знак1"/>
    <w:basedOn w:val="a"/>
    <w:rsid w:val="00A11C64"/>
    <w:pPr>
      <w:spacing w:after="160" w:line="240" w:lineRule="exact"/>
    </w:pPr>
    <w:rPr>
      <w:rFonts w:ascii="Verdana" w:eastAsia="Times New Roman" w:hAnsi="Verdana" w:cs="Verdana"/>
      <w:sz w:val="20"/>
      <w:szCs w:val="20"/>
      <w:lang w:val="en-US"/>
    </w:rPr>
  </w:style>
  <w:style w:type="paragraph" w:customStyle="1" w:styleId="ConsTitle">
    <w:name w:val="ConsTitle"/>
    <w:rsid w:val="00AD040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a">
    <w:name w:val="Normal (Web)"/>
    <w:basedOn w:val="a"/>
    <w:uiPriority w:val="99"/>
    <w:unhideWhenUsed/>
    <w:rsid w:val="005922EF"/>
    <w:pPr>
      <w:spacing w:after="150"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5325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A1D6B"/>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10">
    <w:name w:val="Заголовок 1 Знак"/>
    <w:basedOn w:val="a0"/>
    <w:link w:val="1"/>
    <w:uiPriority w:val="9"/>
    <w:rsid w:val="00C7605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9D5B29"/>
    <w:rPr>
      <w:rFonts w:asciiTheme="majorHAnsi" w:eastAsiaTheme="majorEastAsia" w:hAnsiTheme="majorHAnsi" w:cstheme="majorBidi"/>
      <w:b/>
      <w:bCs/>
      <w:color w:val="4F81BD" w:themeColor="accent1"/>
    </w:rPr>
  </w:style>
  <w:style w:type="paragraph" w:styleId="ac">
    <w:name w:val="Body Text"/>
    <w:basedOn w:val="a"/>
    <w:link w:val="ad"/>
    <w:unhideWhenUsed/>
    <w:rsid w:val="009D5B29"/>
    <w:pPr>
      <w:spacing w:after="0" w:line="240" w:lineRule="auto"/>
      <w:jc w:val="both"/>
    </w:pPr>
    <w:rPr>
      <w:rFonts w:ascii="Times New Roman" w:eastAsia="Times New Roman" w:hAnsi="Times New Roman" w:cs="Times New Roman"/>
      <w:sz w:val="28"/>
      <w:szCs w:val="20"/>
      <w:lang w:eastAsia="ru-RU"/>
    </w:rPr>
  </w:style>
  <w:style w:type="character" w:customStyle="1" w:styleId="ad">
    <w:name w:val="Основной текст Знак"/>
    <w:basedOn w:val="a0"/>
    <w:link w:val="ac"/>
    <w:rsid w:val="009D5B29"/>
    <w:rPr>
      <w:rFonts w:ascii="Times New Roman" w:eastAsia="Times New Roman" w:hAnsi="Times New Roman" w:cs="Times New Roman"/>
      <w:sz w:val="28"/>
      <w:szCs w:val="20"/>
      <w:lang w:eastAsia="ru-RU"/>
    </w:rPr>
  </w:style>
  <w:style w:type="character" w:styleId="ae">
    <w:name w:val="Emphasis"/>
    <w:basedOn w:val="a0"/>
    <w:uiPriority w:val="20"/>
    <w:qFormat/>
    <w:rsid w:val="009C42E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045">
      <w:bodyDiv w:val="1"/>
      <w:marLeft w:val="0"/>
      <w:marRight w:val="0"/>
      <w:marTop w:val="0"/>
      <w:marBottom w:val="0"/>
      <w:divBdr>
        <w:top w:val="none" w:sz="0" w:space="0" w:color="auto"/>
        <w:left w:val="none" w:sz="0" w:space="0" w:color="auto"/>
        <w:bottom w:val="none" w:sz="0" w:space="0" w:color="auto"/>
        <w:right w:val="none" w:sz="0" w:space="0" w:color="auto"/>
      </w:divBdr>
    </w:div>
    <w:div w:id="44377688">
      <w:bodyDiv w:val="1"/>
      <w:marLeft w:val="0"/>
      <w:marRight w:val="0"/>
      <w:marTop w:val="0"/>
      <w:marBottom w:val="0"/>
      <w:divBdr>
        <w:top w:val="none" w:sz="0" w:space="0" w:color="auto"/>
        <w:left w:val="none" w:sz="0" w:space="0" w:color="auto"/>
        <w:bottom w:val="none" w:sz="0" w:space="0" w:color="auto"/>
        <w:right w:val="none" w:sz="0" w:space="0" w:color="auto"/>
      </w:divBdr>
    </w:div>
    <w:div w:id="78213939">
      <w:bodyDiv w:val="1"/>
      <w:marLeft w:val="0"/>
      <w:marRight w:val="0"/>
      <w:marTop w:val="0"/>
      <w:marBottom w:val="0"/>
      <w:divBdr>
        <w:top w:val="none" w:sz="0" w:space="0" w:color="auto"/>
        <w:left w:val="none" w:sz="0" w:space="0" w:color="auto"/>
        <w:bottom w:val="none" w:sz="0" w:space="0" w:color="auto"/>
        <w:right w:val="none" w:sz="0" w:space="0" w:color="auto"/>
      </w:divBdr>
    </w:div>
    <w:div w:id="87511391">
      <w:bodyDiv w:val="1"/>
      <w:marLeft w:val="0"/>
      <w:marRight w:val="0"/>
      <w:marTop w:val="0"/>
      <w:marBottom w:val="0"/>
      <w:divBdr>
        <w:top w:val="none" w:sz="0" w:space="0" w:color="auto"/>
        <w:left w:val="none" w:sz="0" w:space="0" w:color="auto"/>
        <w:bottom w:val="none" w:sz="0" w:space="0" w:color="auto"/>
        <w:right w:val="none" w:sz="0" w:space="0" w:color="auto"/>
      </w:divBdr>
    </w:div>
    <w:div w:id="122618579">
      <w:bodyDiv w:val="1"/>
      <w:marLeft w:val="0"/>
      <w:marRight w:val="0"/>
      <w:marTop w:val="0"/>
      <w:marBottom w:val="0"/>
      <w:divBdr>
        <w:top w:val="none" w:sz="0" w:space="0" w:color="auto"/>
        <w:left w:val="none" w:sz="0" w:space="0" w:color="auto"/>
        <w:bottom w:val="none" w:sz="0" w:space="0" w:color="auto"/>
        <w:right w:val="none" w:sz="0" w:space="0" w:color="auto"/>
      </w:divBdr>
    </w:div>
    <w:div w:id="137456961">
      <w:bodyDiv w:val="1"/>
      <w:marLeft w:val="0"/>
      <w:marRight w:val="0"/>
      <w:marTop w:val="0"/>
      <w:marBottom w:val="0"/>
      <w:divBdr>
        <w:top w:val="none" w:sz="0" w:space="0" w:color="auto"/>
        <w:left w:val="none" w:sz="0" w:space="0" w:color="auto"/>
        <w:bottom w:val="none" w:sz="0" w:space="0" w:color="auto"/>
        <w:right w:val="none" w:sz="0" w:space="0" w:color="auto"/>
      </w:divBdr>
    </w:div>
    <w:div w:id="163977832">
      <w:bodyDiv w:val="1"/>
      <w:marLeft w:val="0"/>
      <w:marRight w:val="0"/>
      <w:marTop w:val="0"/>
      <w:marBottom w:val="0"/>
      <w:divBdr>
        <w:top w:val="none" w:sz="0" w:space="0" w:color="auto"/>
        <w:left w:val="none" w:sz="0" w:space="0" w:color="auto"/>
        <w:bottom w:val="none" w:sz="0" w:space="0" w:color="auto"/>
        <w:right w:val="none" w:sz="0" w:space="0" w:color="auto"/>
      </w:divBdr>
    </w:div>
    <w:div w:id="181280620">
      <w:bodyDiv w:val="1"/>
      <w:marLeft w:val="0"/>
      <w:marRight w:val="0"/>
      <w:marTop w:val="0"/>
      <w:marBottom w:val="0"/>
      <w:divBdr>
        <w:top w:val="none" w:sz="0" w:space="0" w:color="auto"/>
        <w:left w:val="none" w:sz="0" w:space="0" w:color="auto"/>
        <w:bottom w:val="none" w:sz="0" w:space="0" w:color="auto"/>
        <w:right w:val="none" w:sz="0" w:space="0" w:color="auto"/>
      </w:divBdr>
    </w:div>
    <w:div w:id="185483825">
      <w:bodyDiv w:val="1"/>
      <w:marLeft w:val="0"/>
      <w:marRight w:val="0"/>
      <w:marTop w:val="0"/>
      <w:marBottom w:val="0"/>
      <w:divBdr>
        <w:top w:val="none" w:sz="0" w:space="0" w:color="auto"/>
        <w:left w:val="none" w:sz="0" w:space="0" w:color="auto"/>
        <w:bottom w:val="none" w:sz="0" w:space="0" w:color="auto"/>
        <w:right w:val="none" w:sz="0" w:space="0" w:color="auto"/>
      </w:divBdr>
    </w:div>
    <w:div w:id="229731903">
      <w:bodyDiv w:val="1"/>
      <w:marLeft w:val="0"/>
      <w:marRight w:val="0"/>
      <w:marTop w:val="0"/>
      <w:marBottom w:val="0"/>
      <w:divBdr>
        <w:top w:val="none" w:sz="0" w:space="0" w:color="auto"/>
        <w:left w:val="none" w:sz="0" w:space="0" w:color="auto"/>
        <w:bottom w:val="none" w:sz="0" w:space="0" w:color="auto"/>
        <w:right w:val="none" w:sz="0" w:space="0" w:color="auto"/>
      </w:divBdr>
    </w:div>
    <w:div w:id="232863132">
      <w:bodyDiv w:val="1"/>
      <w:marLeft w:val="0"/>
      <w:marRight w:val="0"/>
      <w:marTop w:val="0"/>
      <w:marBottom w:val="0"/>
      <w:divBdr>
        <w:top w:val="none" w:sz="0" w:space="0" w:color="auto"/>
        <w:left w:val="none" w:sz="0" w:space="0" w:color="auto"/>
        <w:bottom w:val="none" w:sz="0" w:space="0" w:color="auto"/>
        <w:right w:val="none" w:sz="0" w:space="0" w:color="auto"/>
      </w:divBdr>
    </w:div>
    <w:div w:id="255557553">
      <w:bodyDiv w:val="1"/>
      <w:marLeft w:val="0"/>
      <w:marRight w:val="0"/>
      <w:marTop w:val="0"/>
      <w:marBottom w:val="0"/>
      <w:divBdr>
        <w:top w:val="none" w:sz="0" w:space="0" w:color="auto"/>
        <w:left w:val="none" w:sz="0" w:space="0" w:color="auto"/>
        <w:bottom w:val="none" w:sz="0" w:space="0" w:color="auto"/>
        <w:right w:val="none" w:sz="0" w:space="0" w:color="auto"/>
      </w:divBdr>
    </w:div>
    <w:div w:id="284580108">
      <w:bodyDiv w:val="1"/>
      <w:marLeft w:val="0"/>
      <w:marRight w:val="0"/>
      <w:marTop w:val="0"/>
      <w:marBottom w:val="0"/>
      <w:divBdr>
        <w:top w:val="none" w:sz="0" w:space="0" w:color="auto"/>
        <w:left w:val="none" w:sz="0" w:space="0" w:color="auto"/>
        <w:bottom w:val="none" w:sz="0" w:space="0" w:color="auto"/>
        <w:right w:val="none" w:sz="0" w:space="0" w:color="auto"/>
      </w:divBdr>
    </w:div>
    <w:div w:id="291833491">
      <w:bodyDiv w:val="1"/>
      <w:marLeft w:val="0"/>
      <w:marRight w:val="0"/>
      <w:marTop w:val="0"/>
      <w:marBottom w:val="0"/>
      <w:divBdr>
        <w:top w:val="none" w:sz="0" w:space="0" w:color="auto"/>
        <w:left w:val="none" w:sz="0" w:space="0" w:color="auto"/>
        <w:bottom w:val="none" w:sz="0" w:space="0" w:color="auto"/>
        <w:right w:val="none" w:sz="0" w:space="0" w:color="auto"/>
      </w:divBdr>
    </w:div>
    <w:div w:id="30208134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51305476">
      <w:bodyDiv w:val="1"/>
      <w:marLeft w:val="0"/>
      <w:marRight w:val="0"/>
      <w:marTop w:val="0"/>
      <w:marBottom w:val="0"/>
      <w:divBdr>
        <w:top w:val="none" w:sz="0" w:space="0" w:color="auto"/>
        <w:left w:val="none" w:sz="0" w:space="0" w:color="auto"/>
        <w:bottom w:val="none" w:sz="0" w:space="0" w:color="auto"/>
        <w:right w:val="none" w:sz="0" w:space="0" w:color="auto"/>
      </w:divBdr>
    </w:div>
    <w:div w:id="366568978">
      <w:bodyDiv w:val="1"/>
      <w:marLeft w:val="0"/>
      <w:marRight w:val="0"/>
      <w:marTop w:val="0"/>
      <w:marBottom w:val="0"/>
      <w:divBdr>
        <w:top w:val="none" w:sz="0" w:space="0" w:color="auto"/>
        <w:left w:val="none" w:sz="0" w:space="0" w:color="auto"/>
        <w:bottom w:val="none" w:sz="0" w:space="0" w:color="auto"/>
        <w:right w:val="none" w:sz="0" w:space="0" w:color="auto"/>
      </w:divBdr>
    </w:div>
    <w:div w:id="386228326">
      <w:bodyDiv w:val="1"/>
      <w:marLeft w:val="0"/>
      <w:marRight w:val="0"/>
      <w:marTop w:val="0"/>
      <w:marBottom w:val="0"/>
      <w:divBdr>
        <w:top w:val="none" w:sz="0" w:space="0" w:color="auto"/>
        <w:left w:val="none" w:sz="0" w:space="0" w:color="auto"/>
        <w:bottom w:val="none" w:sz="0" w:space="0" w:color="auto"/>
        <w:right w:val="none" w:sz="0" w:space="0" w:color="auto"/>
      </w:divBdr>
    </w:div>
    <w:div w:id="411391534">
      <w:bodyDiv w:val="1"/>
      <w:marLeft w:val="0"/>
      <w:marRight w:val="0"/>
      <w:marTop w:val="0"/>
      <w:marBottom w:val="0"/>
      <w:divBdr>
        <w:top w:val="none" w:sz="0" w:space="0" w:color="auto"/>
        <w:left w:val="none" w:sz="0" w:space="0" w:color="auto"/>
        <w:bottom w:val="none" w:sz="0" w:space="0" w:color="auto"/>
        <w:right w:val="none" w:sz="0" w:space="0" w:color="auto"/>
      </w:divBdr>
    </w:div>
    <w:div w:id="415636328">
      <w:bodyDiv w:val="1"/>
      <w:marLeft w:val="0"/>
      <w:marRight w:val="0"/>
      <w:marTop w:val="0"/>
      <w:marBottom w:val="0"/>
      <w:divBdr>
        <w:top w:val="none" w:sz="0" w:space="0" w:color="auto"/>
        <w:left w:val="none" w:sz="0" w:space="0" w:color="auto"/>
        <w:bottom w:val="none" w:sz="0" w:space="0" w:color="auto"/>
        <w:right w:val="none" w:sz="0" w:space="0" w:color="auto"/>
      </w:divBdr>
    </w:div>
    <w:div w:id="418644590">
      <w:bodyDiv w:val="1"/>
      <w:marLeft w:val="0"/>
      <w:marRight w:val="0"/>
      <w:marTop w:val="0"/>
      <w:marBottom w:val="0"/>
      <w:divBdr>
        <w:top w:val="none" w:sz="0" w:space="0" w:color="auto"/>
        <w:left w:val="none" w:sz="0" w:space="0" w:color="auto"/>
        <w:bottom w:val="none" w:sz="0" w:space="0" w:color="auto"/>
        <w:right w:val="none" w:sz="0" w:space="0" w:color="auto"/>
      </w:divBdr>
    </w:div>
    <w:div w:id="419639735">
      <w:bodyDiv w:val="1"/>
      <w:marLeft w:val="0"/>
      <w:marRight w:val="0"/>
      <w:marTop w:val="0"/>
      <w:marBottom w:val="0"/>
      <w:divBdr>
        <w:top w:val="none" w:sz="0" w:space="0" w:color="auto"/>
        <w:left w:val="none" w:sz="0" w:space="0" w:color="auto"/>
        <w:bottom w:val="none" w:sz="0" w:space="0" w:color="auto"/>
        <w:right w:val="none" w:sz="0" w:space="0" w:color="auto"/>
      </w:divBdr>
    </w:div>
    <w:div w:id="458035066">
      <w:bodyDiv w:val="1"/>
      <w:marLeft w:val="0"/>
      <w:marRight w:val="0"/>
      <w:marTop w:val="0"/>
      <w:marBottom w:val="0"/>
      <w:divBdr>
        <w:top w:val="none" w:sz="0" w:space="0" w:color="auto"/>
        <w:left w:val="none" w:sz="0" w:space="0" w:color="auto"/>
        <w:bottom w:val="none" w:sz="0" w:space="0" w:color="auto"/>
        <w:right w:val="none" w:sz="0" w:space="0" w:color="auto"/>
      </w:divBdr>
    </w:div>
    <w:div w:id="467011364">
      <w:bodyDiv w:val="1"/>
      <w:marLeft w:val="0"/>
      <w:marRight w:val="0"/>
      <w:marTop w:val="0"/>
      <w:marBottom w:val="0"/>
      <w:divBdr>
        <w:top w:val="none" w:sz="0" w:space="0" w:color="auto"/>
        <w:left w:val="none" w:sz="0" w:space="0" w:color="auto"/>
        <w:bottom w:val="none" w:sz="0" w:space="0" w:color="auto"/>
        <w:right w:val="none" w:sz="0" w:space="0" w:color="auto"/>
      </w:divBdr>
    </w:div>
    <w:div w:id="491026469">
      <w:bodyDiv w:val="1"/>
      <w:marLeft w:val="0"/>
      <w:marRight w:val="0"/>
      <w:marTop w:val="0"/>
      <w:marBottom w:val="0"/>
      <w:divBdr>
        <w:top w:val="none" w:sz="0" w:space="0" w:color="auto"/>
        <w:left w:val="none" w:sz="0" w:space="0" w:color="auto"/>
        <w:bottom w:val="none" w:sz="0" w:space="0" w:color="auto"/>
        <w:right w:val="none" w:sz="0" w:space="0" w:color="auto"/>
      </w:divBdr>
    </w:div>
    <w:div w:id="494878265">
      <w:bodyDiv w:val="1"/>
      <w:marLeft w:val="0"/>
      <w:marRight w:val="0"/>
      <w:marTop w:val="0"/>
      <w:marBottom w:val="0"/>
      <w:divBdr>
        <w:top w:val="none" w:sz="0" w:space="0" w:color="auto"/>
        <w:left w:val="none" w:sz="0" w:space="0" w:color="auto"/>
        <w:bottom w:val="none" w:sz="0" w:space="0" w:color="auto"/>
        <w:right w:val="none" w:sz="0" w:space="0" w:color="auto"/>
      </w:divBdr>
    </w:div>
    <w:div w:id="500318583">
      <w:bodyDiv w:val="1"/>
      <w:marLeft w:val="0"/>
      <w:marRight w:val="0"/>
      <w:marTop w:val="0"/>
      <w:marBottom w:val="0"/>
      <w:divBdr>
        <w:top w:val="none" w:sz="0" w:space="0" w:color="auto"/>
        <w:left w:val="none" w:sz="0" w:space="0" w:color="auto"/>
        <w:bottom w:val="none" w:sz="0" w:space="0" w:color="auto"/>
        <w:right w:val="none" w:sz="0" w:space="0" w:color="auto"/>
      </w:divBdr>
    </w:div>
    <w:div w:id="522016803">
      <w:bodyDiv w:val="1"/>
      <w:marLeft w:val="0"/>
      <w:marRight w:val="0"/>
      <w:marTop w:val="0"/>
      <w:marBottom w:val="0"/>
      <w:divBdr>
        <w:top w:val="none" w:sz="0" w:space="0" w:color="auto"/>
        <w:left w:val="none" w:sz="0" w:space="0" w:color="auto"/>
        <w:bottom w:val="none" w:sz="0" w:space="0" w:color="auto"/>
        <w:right w:val="none" w:sz="0" w:space="0" w:color="auto"/>
      </w:divBdr>
    </w:div>
    <w:div w:id="531379515">
      <w:bodyDiv w:val="1"/>
      <w:marLeft w:val="0"/>
      <w:marRight w:val="0"/>
      <w:marTop w:val="0"/>
      <w:marBottom w:val="0"/>
      <w:divBdr>
        <w:top w:val="none" w:sz="0" w:space="0" w:color="auto"/>
        <w:left w:val="none" w:sz="0" w:space="0" w:color="auto"/>
        <w:bottom w:val="none" w:sz="0" w:space="0" w:color="auto"/>
        <w:right w:val="none" w:sz="0" w:space="0" w:color="auto"/>
      </w:divBdr>
    </w:div>
    <w:div w:id="568812384">
      <w:bodyDiv w:val="1"/>
      <w:marLeft w:val="0"/>
      <w:marRight w:val="0"/>
      <w:marTop w:val="0"/>
      <w:marBottom w:val="0"/>
      <w:divBdr>
        <w:top w:val="none" w:sz="0" w:space="0" w:color="auto"/>
        <w:left w:val="none" w:sz="0" w:space="0" w:color="auto"/>
        <w:bottom w:val="none" w:sz="0" w:space="0" w:color="auto"/>
        <w:right w:val="none" w:sz="0" w:space="0" w:color="auto"/>
      </w:divBdr>
    </w:div>
    <w:div w:id="580603561">
      <w:bodyDiv w:val="1"/>
      <w:marLeft w:val="0"/>
      <w:marRight w:val="0"/>
      <w:marTop w:val="0"/>
      <w:marBottom w:val="0"/>
      <w:divBdr>
        <w:top w:val="none" w:sz="0" w:space="0" w:color="auto"/>
        <w:left w:val="none" w:sz="0" w:space="0" w:color="auto"/>
        <w:bottom w:val="none" w:sz="0" w:space="0" w:color="auto"/>
        <w:right w:val="none" w:sz="0" w:space="0" w:color="auto"/>
      </w:divBdr>
    </w:div>
    <w:div w:id="610167556">
      <w:bodyDiv w:val="1"/>
      <w:marLeft w:val="0"/>
      <w:marRight w:val="0"/>
      <w:marTop w:val="0"/>
      <w:marBottom w:val="0"/>
      <w:divBdr>
        <w:top w:val="none" w:sz="0" w:space="0" w:color="auto"/>
        <w:left w:val="none" w:sz="0" w:space="0" w:color="auto"/>
        <w:bottom w:val="none" w:sz="0" w:space="0" w:color="auto"/>
        <w:right w:val="none" w:sz="0" w:space="0" w:color="auto"/>
      </w:divBdr>
    </w:div>
    <w:div w:id="615528649">
      <w:bodyDiv w:val="1"/>
      <w:marLeft w:val="0"/>
      <w:marRight w:val="0"/>
      <w:marTop w:val="0"/>
      <w:marBottom w:val="0"/>
      <w:divBdr>
        <w:top w:val="none" w:sz="0" w:space="0" w:color="auto"/>
        <w:left w:val="none" w:sz="0" w:space="0" w:color="auto"/>
        <w:bottom w:val="none" w:sz="0" w:space="0" w:color="auto"/>
        <w:right w:val="none" w:sz="0" w:space="0" w:color="auto"/>
      </w:divBdr>
    </w:div>
    <w:div w:id="629868268">
      <w:bodyDiv w:val="1"/>
      <w:marLeft w:val="0"/>
      <w:marRight w:val="0"/>
      <w:marTop w:val="0"/>
      <w:marBottom w:val="0"/>
      <w:divBdr>
        <w:top w:val="none" w:sz="0" w:space="0" w:color="auto"/>
        <w:left w:val="none" w:sz="0" w:space="0" w:color="auto"/>
        <w:bottom w:val="none" w:sz="0" w:space="0" w:color="auto"/>
        <w:right w:val="none" w:sz="0" w:space="0" w:color="auto"/>
      </w:divBdr>
    </w:div>
    <w:div w:id="654063790">
      <w:bodyDiv w:val="1"/>
      <w:marLeft w:val="0"/>
      <w:marRight w:val="0"/>
      <w:marTop w:val="0"/>
      <w:marBottom w:val="0"/>
      <w:divBdr>
        <w:top w:val="none" w:sz="0" w:space="0" w:color="auto"/>
        <w:left w:val="none" w:sz="0" w:space="0" w:color="auto"/>
        <w:bottom w:val="none" w:sz="0" w:space="0" w:color="auto"/>
        <w:right w:val="none" w:sz="0" w:space="0" w:color="auto"/>
      </w:divBdr>
    </w:div>
    <w:div w:id="662394073">
      <w:bodyDiv w:val="1"/>
      <w:marLeft w:val="0"/>
      <w:marRight w:val="0"/>
      <w:marTop w:val="0"/>
      <w:marBottom w:val="0"/>
      <w:divBdr>
        <w:top w:val="none" w:sz="0" w:space="0" w:color="auto"/>
        <w:left w:val="none" w:sz="0" w:space="0" w:color="auto"/>
        <w:bottom w:val="none" w:sz="0" w:space="0" w:color="auto"/>
        <w:right w:val="none" w:sz="0" w:space="0" w:color="auto"/>
      </w:divBdr>
    </w:div>
    <w:div w:id="678043643">
      <w:bodyDiv w:val="1"/>
      <w:marLeft w:val="0"/>
      <w:marRight w:val="0"/>
      <w:marTop w:val="0"/>
      <w:marBottom w:val="0"/>
      <w:divBdr>
        <w:top w:val="none" w:sz="0" w:space="0" w:color="auto"/>
        <w:left w:val="none" w:sz="0" w:space="0" w:color="auto"/>
        <w:bottom w:val="none" w:sz="0" w:space="0" w:color="auto"/>
        <w:right w:val="none" w:sz="0" w:space="0" w:color="auto"/>
      </w:divBdr>
    </w:div>
    <w:div w:id="714237511">
      <w:bodyDiv w:val="1"/>
      <w:marLeft w:val="0"/>
      <w:marRight w:val="0"/>
      <w:marTop w:val="0"/>
      <w:marBottom w:val="0"/>
      <w:divBdr>
        <w:top w:val="none" w:sz="0" w:space="0" w:color="auto"/>
        <w:left w:val="none" w:sz="0" w:space="0" w:color="auto"/>
        <w:bottom w:val="none" w:sz="0" w:space="0" w:color="auto"/>
        <w:right w:val="none" w:sz="0" w:space="0" w:color="auto"/>
      </w:divBdr>
    </w:div>
    <w:div w:id="716054359">
      <w:bodyDiv w:val="1"/>
      <w:marLeft w:val="0"/>
      <w:marRight w:val="0"/>
      <w:marTop w:val="0"/>
      <w:marBottom w:val="0"/>
      <w:divBdr>
        <w:top w:val="none" w:sz="0" w:space="0" w:color="auto"/>
        <w:left w:val="none" w:sz="0" w:space="0" w:color="auto"/>
        <w:bottom w:val="none" w:sz="0" w:space="0" w:color="auto"/>
        <w:right w:val="none" w:sz="0" w:space="0" w:color="auto"/>
      </w:divBdr>
    </w:div>
    <w:div w:id="778449950">
      <w:bodyDiv w:val="1"/>
      <w:marLeft w:val="0"/>
      <w:marRight w:val="0"/>
      <w:marTop w:val="0"/>
      <w:marBottom w:val="0"/>
      <w:divBdr>
        <w:top w:val="none" w:sz="0" w:space="0" w:color="auto"/>
        <w:left w:val="none" w:sz="0" w:space="0" w:color="auto"/>
        <w:bottom w:val="none" w:sz="0" w:space="0" w:color="auto"/>
        <w:right w:val="none" w:sz="0" w:space="0" w:color="auto"/>
      </w:divBdr>
    </w:div>
    <w:div w:id="787815534">
      <w:bodyDiv w:val="1"/>
      <w:marLeft w:val="0"/>
      <w:marRight w:val="0"/>
      <w:marTop w:val="0"/>
      <w:marBottom w:val="0"/>
      <w:divBdr>
        <w:top w:val="none" w:sz="0" w:space="0" w:color="auto"/>
        <w:left w:val="none" w:sz="0" w:space="0" w:color="auto"/>
        <w:bottom w:val="none" w:sz="0" w:space="0" w:color="auto"/>
        <w:right w:val="none" w:sz="0" w:space="0" w:color="auto"/>
      </w:divBdr>
    </w:div>
    <w:div w:id="899629058">
      <w:bodyDiv w:val="1"/>
      <w:marLeft w:val="0"/>
      <w:marRight w:val="0"/>
      <w:marTop w:val="0"/>
      <w:marBottom w:val="0"/>
      <w:divBdr>
        <w:top w:val="none" w:sz="0" w:space="0" w:color="auto"/>
        <w:left w:val="none" w:sz="0" w:space="0" w:color="auto"/>
        <w:bottom w:val="none" w:sz="0" w:space="0" w:color="auto"/>
        <w:right w:val="none" w:sz="0" w:space="0" w:color="auto"/>
      </w:divBdr>
    </w:div>
    <w:div w:id="919292213">
      <w:bodyDiv w:val="1"/>
      <w:marLeft w:val="0"/>
      <w:marRight w:val="0"/>
      <w:marTop w:val="0"/>
      <w:marBottom w:val="0"/>
      <w:divBdr>
        <w:top w:val="none" w:sz="0" w:space="0" w:color="auto"/>
        <w:left w:val="none" w:sz="0" w:space="0" w:color="auto"/>
        <w:bottom w:val="none" w:sz="0" w:space="0" w:color="auto"/>
        <w:right w:val="none" w:sz="0" w:space="0" w:color="auto"/>
      </w:divBdr>
    </w:div>
    <w:div w:id="924804326">
      <w:bodyDiv w:val="1"/>
      <w:marLeft w:val="0"/>
      <w:marRight w:val="0"/>
      <w:marTop w:val="0"/>
      <w:marBottom w:val="0"/>
      <w:divBdr>
        <w:top w:val="none" w:sz="0" w:space="0" w:color="auto"/>
        <w:left w:val="none" w:sz="0" w:space="0" w:color="auto"/>
        <w:bottom w:val="none" w:sz="0" w:space="0" w:color="auto"/>
        <w:right w:val="none" w:sz="0" w:space="0" w:color="auto"/>
      </w:divBdr>
    </w:div>
    <w:div w:id="927424470">
      <w:bodyDiv w:val="1"/>
      <w:marLeft w:val="0"/>
      <w:marRight w:val="0"/>
      <w:marTop w:val="0"/>
      <w:marBottom w:val="0"/>
      <w:divBdr>
        <w:top w:val="none" w:sz="0" w:space="0" w:color="auto"/>
        <w:left w:val="none" w:sz="0" w:space="0" w:color="auto"/>
        <w:bottom w:val="none" w:sz="0" w:space="0" w:color="auto"/>
        <w:right w:val="none" w:sz="0" w:space="0" w:color="auto"/>
      </w:divBdr>
    </w:div>
    <w:div w:id="949093490">
      <w:bodyDiv w:val="1"/>
      <w:marLeft w:val="0"/>
      <w:marRight w:val="0"/>
      <w:marTop w:val="0"/>
      <w:marBottom w:val="0"/>
      <w:divBdr>
        <w:top w:val="none" w:sz="0" w:space="0" w:color="auto"/>
        <w:left w:val="none" w:sz="0" w:space="0" w:color="auto"/>
        <w:bottom w:val="none" w:sz="0" w:space="0" w:color="auto"/>
        <w:right w:val="none" w:sz="0" w:space="0" w:color="auto"/>
      </w:divBdr>
    </w:div>
    <w:div w:id="963851290">
      <w:bodyDiv w:val="1"/>
      <w:marLeft w:val="0"/>
      <w:marRight w:val="0"/>
      <w:marTop w:val="0"/>
      <w:marBottom w:val="0"/>
      <w:divBdr>
        <w:top w:val="none" w:sz="0" w:space="0" w:color="auto"/>
        <w:left w:val="none" w:sz="0" w:space="0" w:color="auto"/>
        <w:bottom w:val="none" w:sz="0" w:space="0" w:color="auto"/>
        <w:right w:val="none" w:sz="0" w:space="0" w:color="auto"/>
      </w:divBdr>
    </w:div>
    <w:div w:id="996227841">
      <w:bodyDiv w:val="1"/>
      <w:marLeft w:val="0"/>
      <w:marRight w:val="0"/>
      <w:marTop w:val="0"/>
      <w:marBottom w:val="0"/>
      <w:divBdr>
        <w:top w:val="none" w:sz="0" w:space="0" w:color="auto"/>
        <w:left w:val="none" w:sz="0" w:space="0" w:color="auto"/>
        <w:bottom w:val="none" w:sz="0" w:space="0" w:color="auto"/>
        <w:right w:val="none" w:sz="0" w:space="0" w:color="auto"/>
      </w:divBdr>
    </w:div>
    <w:div w:id="997341042">
      <w:bodyDiv w:val="1"/>
      <w:marLeft w:val="0"/>
      <w:marRight w:val="0"/>
      <w:marTop w:val="0"/>
      <w:marBottom w:val="0"/>
      <w:divBdr>
        <w:top w:val="none" w:sz="0" w:space="0" w:color="auto"/>
        <w:left w:val="none" w:sz="0" w:space="0" w:color="auto"/>
        <w:bottom w:val="none" w:sz="0" w:space="0" w:color="auto"/>
        <w:right w:val="none" w:sz="0" w:space="0" w:color="auto"/>
      </w:divBdr>
    </w:div>
    <w:div w:id="1011906785">
      <w:bodyDiv w:val="1"/>
      <w:marLeft w:val="0"/>
      <w:marRight w:val="0"/>
      <w:marTop w:val="0"/>
      <w:marBottom w:val="0"/>
      <w:divBdr>
        <w:top w:val="none" w:sz="0" w:space="0" w:color="auto"/>
        <w:left w:val="none" w:sz="0" w:space="0" w:color="auto"/>
        <w:bottom w:val="none" w:sz="0" w:space="0" w:color="auto"/>
        <w:right w:val="none" w:sz="0" w:space="0" w:color="auto"/>
      </w:divBdr>
    </w:div>
    <w:div w:id="1037048894">
      <w:bodyDiv w:val="1"/>
      <w:marLeft w:val="0"/>
      <w:marRight w:val="0"/>
      <w:marTop w:val="0"/>
      <w:marBottom w:val="0"/>
      <w:divBdr>
        <w:top w:val="none" w:sz="0" w:space="0" w:color="auto"/>
        <w:left w:val="none" w:sz="0" w:space="0" w:color="auto"/>
        <w:bottom w:val="none" w:sz="0" w:space="0" w:color="auto"/>
        <w:right w:val="none" w:sz="0" w:space="0" w:color="auto"/>
      </w:divBdr>
    </w:div>
    <w:div w:id="1075543597">
      <w:bodyDiv w:val="1"/>
      <w:marLeft w:val="0"/>
      <w:marRight w:val="0"/>
      <w:marTop w:val="0"/>
      <w:marBottom w:val="0"/>
      <w:divBdr>
        <w:top w:val="none" w:sz="0" w:space="0" w:color="auto"/>
        <w:left w:val="none" w:sz="0" w:space="0" w:color="auto"/>
        <w:bottom w:val="none" w:sz="0" w:space="0" w:color="auto"/>
        <w:right w:val="none" w:sz="0" w:space="0" w:color="auto"/>
      </w:divBdr>
    </w:div>
    <w:div w:id="1075930412">
      <w:bodyDiv w:val="1"/>
      <w:marLeft w:val="0"/>
      <w:marRight w:val="0"/>
      <w:marTop w:val="0"/>
      <w:marBottom w:val="0"/>
      <w:divBdr>
        <w:top w:val="none" w:sz="0" w:space="0" w:color="auto"/>
        <w:left w:val="none" w:sz="0" w:space="0" w:color="auto"/>
        <w:bottom w:val="none" w:sz="0" w:space="0" w:color="auto"/>
        <w:right w:val="none" w:sz="0" w:space="0" w:color="auto"/>
      </w:divBdr>
    </w:div>
    <w:div w:id="1083378543">
      <w:bodyDiv w:val="1"/>
      <w:marLeft w:val="0"/>
      <w:marRight w:val="0"/>
      <w:marTop w:val="0"/>
      <w:marBottom w:val="0"/>
      <w:divBdr>
        <w:top w:val="none" w:sz="0" w:space="0" w:color="auto"/>
        <w:left w:val="none" w:sz="0" w:space="0" w:color="auto"/>
        <w:bottom w:val="none" w:sz="0" w:space="0" w:color="auto"/>
        <w:right w:val="none" w:sz="0" w:space="0" w:color="auto"/>
      </w:divBdr>
    </w:div>
    <w:div w:id="1090201093">
      <w:bodyDiv w:val="1"/>
      <w:marLeft w:val="0"/>
      <w:marRight w:val="0"/>
      <w:marTop w:val="0"/>
      <w:marBottom w:val="0"/>
      <w:divBdr>
        <w:top w:val="none" w:sz="0" w:space="0" w:color="auto"/>
        <w:left w:val="none" w:sz="0" w:space="0" w:color="auto"/>
        <w:bottom w:val="none" w:sz="0" w:space="0" w:color="auto"/>
        <w:right w:val="none" w:sz="0" w:space="0" w:color="auto"/>
      </w:divBdr>
    </w:div>
    <w:div w:id="1144473377">
      <w:bodyDiv w:val="1"/>
      <w:marLeft w:val="0"/>
      <w:marRight w:val="0"/>
      <w:marTop w:val="0"/>
      <w:marBottom w:val="0"/>
      <w:divBdr>
        <w:top w:val="none" w:sz="0" w:space="0" w:color="auto"/>
        <w:left w:val="none" w:sz="0" w:space="0" w:color="auto"/>
        <w:bottom w:val="none" w:sz="0" w:space="0" w:color="auto"/>
        <w:right w:val="none" w:sz="0" w:space="0" w:color="auto"/>
      </w:divBdr>
    </w:div>
    <w:div w:id="1162626346">
      <w:bodyDiv w:val="1"/>
      <w:marLeft w:val="0"/>
      <w:marRight w:val="0"/>
      <w:marTop w:val="0"/>
      <w:marBottom w:val="0"/>
      <w:divBdr>
        <w:top w:val="none" w:sz="0" w:space="0" w:color="auto"/>
        <w:left w:val="none" w:sz="0" w:space="0" w:color="auto"/>
        <w:bottom w:val="none" w:sz="0" w:space="0" w:color="auto"/>
        <w:right w:val="none" w:sz="0" w:space="0" w:color="auto"/>
      </w:divBdr>
    </w:div>
    <w:div w:id="1178737994">
      <w:bodyDiv w:val="1"/>
      <w:marLeft w:val="0"/>
      <w:marRight w:val="0"/>
      <w:marTop w:val="0"/>
      <w:marBottom w:val="0"/>
      <w:divBdr>
        <w:top w:val="none" w:sz="0" w:space="0" w:color="auto"/>
        <w:left w:val="none" w:sz="0" w:space="0" w:color="auto"/>
        <w:bottom w:val="none" w:sz="0" w:space="0" w:color="auto"/>
        <w:right w:val="none" w:sz="0" w:space="0" w:color="auto"/>
      </w:divBdr>
    </w:div>
    <w:div w:id="1187452358">
      <w:bodyDiv w:val="1"/>
      <w:marLeft w:val="0"/>
      <w:marRight w:val="0"/>
      <w:marTop w:val="0"/>
      <w:marBottom w:val="0"/>
      <w:divBdr>
        <w:top w:val="none" w:sz="0" w:space="0" w:color="auto"/>
        <w:left w:val="none" w:sz="0" w:space="0" w:color="auto"/>
        <w:bottom w:val="none" w:sz="0" w:space="0" w:color="auto"/>
        <w:right w:val="none" w:sz="0" w:space="0" w:color="auto"/>
      </w:divBdr>
    </w:div>
    <w:div w:id="1263881081">
      <w:bodyDiv w:val="1"/>
      <w:marLeft w:val="0"/>
      <w:marRight w:val="0"/>
      <w:marTop w:val="0"/>
      <w:marBottom w:val="0"/>
      <w:divBdr>
        <w:top w:val="none" w:sz="0" w:space="0" w:color="auto"/>
        <w:left w:val="none" w:sz="0" w:space="0" w:color="auto"/>
        <w:bottom w:val="none" w:sz="0" w:space="0" w:color="auto"/>
        <w:right w:val="none" w:sz="0" w:space="0" w:color="auto"/>
      </w:divBdr>
    </w:div>
    <w:div w:id="127147544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80837297">
      <w:bodyDiv w:val="1"/>
      <w:marLeft w:val="0"/>
      <w:marRight w:val="0"/>
      <w:marTop w:val="0"/>
      <w:marBottom w:val="0"/>
      <w:divBdr>
        <w:top w:val="none" w:sz="0" w:space="0" w:color="auto"/>
        <w:left w:val="none" w:sz="0" w:space="0" w:color="auto"/>
        <w:bottom w:val="none" w:sz="0" w:space="0" w:color="auto"/>
        <w:right w:val="none" w:sz="0" w:space="0" w:color="auto"/>
      </w:divBdr>
    </w:div>
    <w:div w:id="1354916585">
      <w:bodyDiv w:val="1"/>
      <w:marLeft w:val="0"/>
      <w:marRight w:val="0"/>
      <w:marTop w:val="0"/>
      <w:marBottom w:val="0"/>
      <w:divBdr>
        <w:top w:val="none" w:sz="0" w:space="0" w:color="auto"/>
        <w:left w:val="none" w:sz="0" w:space="0" w:color="auto"/>
        <w:bottom w:val="none" w:sz="0" w:space="0" w:color="auto"/>
        <w:right w:val="none" w:sz="0" w:space="0" w:color="auto"/>
      </w:divBdr>
    </w:div>
    <w:div w:id="1370298756">
      <w:bodyDiv w:val="1"/>
      <w:marLeft w:val="0"/>
      <w:marRight w:val="0"/>
      <w:marTop w:val="0"/>
      <w:marBottom w:val="0"/>
      <w:divBdr>
        <w:top w:val="none" w:sz="0" w:space="0" w:color="auto"/>
        <w:left w:val="none" w:sz="0" w:space="0" w:color="auto"/>
        <w:bottom w:val="none" w:sz="0" w:space="0" w:color="auto"/>
        <w:right w:val="none" w:sz="0" w:space="0" w:color="auto"/>
      </w:divBdr>
    </w:div>
    <w:div w:id="1373730070">
      <w:bodyDiv w:val="1"/>
      <w:marLeft w:val="0"/>
      <w:marRight w:val="0"/>
      <w:marTop w:val="0"/>
      <w:marBottom w:val="0"/>
      <w:divBdr>
        <w:top w:val="none" w:sz="0" w:space="0" w:color="auto"/>
        <w:left w:val="none" w:sz="0" w:space="0" w:color="auto"/>
        <w:bottom w:val="none" w:sz="0" w:space="0" w:color="auto"/>
        <w:right w:val="none" w:sz="0" w:space="0" w:color="auto"/>
      </w:divBdr>
    </w:div>
    <w:div w:id="1377243203">
      <w:bodyDiv w:val="1"/>
      <w:marLeft w:val="0"/>
      <w:marRight w:val="0"/>
      <w:marTop w:val="0"/>
      <w:marBottom w:val="0"/>
      <w:divBdr>
        <w:top w:val="none" w:sz="0" w:space="0" w:color="auto"/>
        <w:left w:val="none" w:sz="0" w:space="0" w:color="auto"/>
        <w:bottom w:val="none" w:sz="0" w:space="0" w:color="auto"/>
        <w:right w:val="none" w:sz="0" w:space="0" w:color="auto"/>
      </w:divBdr>
    </w:div>
    <w:div w:id="1384676940">
      <w:bodyDiv w:val="1"/>
      <w:marLeft w:val="0"/>
      <w:marRight w:val="0"/>
      <w:marTop w:val="0"/>
      <w:marBottom w:val="0"/>
      <w:divBdr>
        <w:top w:val="none" w:sz="0" w:space="0" w:color="auto"/>
        <w:left w:val="none" w:sz="0" w:space="0" w:color="auto"/>
        <w:bottom w:val="none" w:sz="0" w:space="0" w:color="auto"/>
        <w:right w:val="none" w:sz="0" w:space="0" w:color="auto"/>
      </w:divBdr>
    </w:div>
    <w:div w:id="1389843117">
      <w:bodyDiv w:val="1"/>
      <w:marLeft w:val="0"/>
      <w:marRight w:val="0"/>
      <w:marTop w:val="0"/>
      <w:marBottom w:val="0"/>
      <w:divBdr>
        <w:top w:val="none" w:sz="0" w:space="0" w:color="auto"/>
        <w:left w:val="none" w:sz="0" w:space="0" w:color="auto"/>
        <w:bottom w:val="none" w:sz="0" w:space="0" w:color="auto"/>
        <w:right w:val="none" w:sz="0" w:space="0" w:color="auto"/>
      </w:divBdr>
    </w:div>
    <w:div w:id="1402826061">
      <w:bodyDiv w:val="1"/>
      <w:marLeft w:val="0"/>
      <w:marRight w:val="0"/>
      <w:marTop w:val="0"/>
      <w:marBottom w:val="0"/>
      <w:divBdr>
        <w:top w:val="none" w:sz="0" w:space="0" w:color="auto"/>
        <w:left w:val="none" w:sz="0" w:space="0" w:color="auto"/>
        <w:bottom w:val="none" w:sz="0" w:space="0" w:color="auto"/>
        <w:right w:val="none" w:sz="0" w:space="0" w:color="auto"/>
      </w:divBdr>
    </w:div>
    <w:div w:id="1404991499">
      <w:bodyDiv w:val="1"/>
      <w:marLeft w:val="0"/>
      <w:marRight w:val="0"/>
      <w:marTop w:val="0"/>
      <w:marBottom w:val="0"/>
      <w:divBdr>
        <w:top w:val="none" w:sz="0" w:space="0" w:color="auto"/>
        <w:left w:val="none" w:sz="0" w:space="0" w:color="auto"/>
        <w:bottom w:val="none" w:sz="0" w:space="0" w:color="auto"/>
        <w:right w:val="none" w:sz="0" w:space="0" w:color="auto"/>
      </w:divBdr>
    </w:div>
    <w:div w:id="1434864824">
      <w:bodyDiv w:val="1"/>
      <w:marLeft w:val="0"/>
      <w:marRight w:val="0"/>
      <w:marTop w:val="0"/>
      <w:marBottom w:val="0"/>
      <w:divBdr>
        <w:top w:val="none" w:sz="0" w:space="0" w:color="auto"/>
        <w:left w:val="none" w:sz="0" w:space="0" w:color="auto"/>
        <w:bottom w:val="none" w:sz="0" w:space="0" w:color="auto"/>
        <w:right w:val="none" w:sz="0" w:space="0" w:color="auto"/>
      </w:divBdr>
    </w:div>
    <w:div w:id="1492527307">
      <w:bodyDiv w:val="1"/>
      <w:marLeft w:val="0"/>
      <w:marRight w:val="0"/>
      <w:marTop w:val="0"/>
      <w:marBottom w:val="0"/>
      <w:divBdr>
        <w:top w:val="none" w:sz="0" w:space="0" w:color="auto"/>
        <w:left w:val="none" w:sz="0" w:space="0" w:color="auto"/>
        <w:bottom w:val="none" w:sz="0" w:space="0" w:color="auto"/>
        <w:right w:val="none" w:sz="0" w:space="0" w:color="auto"/>
      </w:divBdr>
    </w:div>
    <w:div w:id="1493981387">
      <w:bodyDiv w:val="1"/>
      <w:marLeft w:val="0"/>
      <w:marRight w:val="0"/>
      <w:marTop w:val="0"/>
      <w:marBottom w:val="0"/>
      <w:divBdr>
        <w:top w:val="none" w:sz="0" w:space="0" w:color="auto"/>
        <w:left w:val="none" w:sz="0" w:space="0" w:color="auto"/>
        <w:bottom w:val="none" w:sz="0" w:space="0" w:color="auto"/>
        <w:right w:val="none" w:sz="0" w:space="0" w:color="auto"/>
      </w:divBdr>
    </w:div>
    <w:div w:id="1528831455">
      <w:bodyDiv w:val="1"/>
      <w:marLeft w:val="0"/>
      <w:marRight w:val="0"/>
      <w:marTop w:val="0"/>
      <w:marBottom w:val="0"/>
      <w:divBdr>
        <w:top w:val="none" w:sz="0" w:space="0" w:color="auto"/>
        <w:left w:val="none" w:sz="0" w:space="0" w:color="auto"/>
        <w:bottom w:val="none" w:sz="0" w:space="0" w:color="auto"/>
        <w:right w:val="none" w:sz="0" w:space="0" w:color="auto"/>
      </w:divBdr>
    </w:div>
    <w:div w:id="1530678933">
      <w:bodyDiv w:val="1"/>
      <w:marLeft w:val="0"/>
      <w:marRight w:val="0"/>
      <w:marTop w:val="0"/>
      <w:marBottom w:val="0"/>
      <w:divBdr>
        <w:top w:val="none" w:sz="0" w:space="0" w:color="auto"/>
        <w:left w:val="none" w:sz="0" w:space="0" w:color="auto"/>
        <w:bottom w:val="none" w:sz="0" w:space="0" w:color="auto"/>
        <w:right w:val="none" w:sz="0" w:space="0" w:color="auto"/>
      </w:divBdr>
    </w:div>
    <w:div w:id="1533573803">
      <w:bodyDiv w:val="1"/>
      <w:marLeft w:val="0"/>
      <w:marRight w:val="0"/>
      <w:marTop w:val="0"/>
      <w:marBottom w:val="0"/>
      <w:divBdr>
        <w:top w:val="none" w:sz="0" w:space="0" w:color="auto"/>
        <w:left w:val="none" w:sz="0" w:space="0" w:color="auto"/>
        <w:bottom w:val="none" w:sz="0" w:space="0" w:color="auto"/>
        <w:right w:val="none" w:sz="0" w:space="0" w:color="auto"/>
      </w:divBdr>
    </w:div>
    <w:div w:id="1545482685">
      <w:bodyDiv w:val="1"/>
      <w:marLeft w:val="0"/>
      <w:marRight w:val="0"/>
      <w:marTop w:val="0"/>
      <w:marBottom w:val="0"/>
      <w:divBdr>
        <w:top w:val="none" w:sz="0" w:space="0" w:color="auto"/>
        <w:left w:val="none" w:sz="0" w:space="0" w:color="auto"/>
        <w:bottom w:val="none" w:sz="0" w:space="0" w:color="auto"/>
        <w:right w:val="none" w:sz="0" w:space="0" w:color="auto"/>
      </w:divBdr>
    </w:div>
    <w:div w:id="1550417599">
      <w:bodyDiv w:val="1"/>
      <w:marLeft w:val="0"/>
      <w:marRight w:val="0"/>
      <w:marTop w:val="0"/>
      <w:marBottom w:val="0"/>
      <w:divBdr>
        <w:top w:val="none" w:sz="0" w:space="0" w:color="auto"/>
        <w:left w:val="none" w:sz="0" w:space="0" w:color="auto"/>
        <w:bottom w:val="none" w:sz="0" w:space="0" w:color="auto"/>
        <w:right w:val="none" w:sz="0" w:space="0" w:color="auto"/>
      </w:divBdr>
    </w:div>
    <w:div w:id="1578859146">
      <w:bodyDiv w:val="1"/>
      <w:marLeft w:val="0"/>
      <w:marRight w:val="0"/>
      <w:marTop w:val="0"/>
      <w:marBottom w:val="0"/>
      <w:divBdr>
        <w:top w:val="none" w:sz="0" w:space="0" w:color="auto"/>
        <w:left w:val="none" w:sz="0" w:space="0" w:color="auto"/>
        <w:bottom w:val="none" w:sz="0" w:space="0" w:color="auto"/>
        <w:right w:val="none" w:sz="0" w:space="0" w:color="auto"/>
      </w:divBdr>
    </w:div>
    <w:div w:id="1580020871">
      <w:bodyDiv w:val="1"/>
      <w:marLeft w:val="0"/>
      <w:marRight w:val="0"/>
      <w:marTop w:val="0"/>
      <w:marBottom w:val="0"/>
      <w:divBdr>
        <w:top w:val="none" w:sz="0" w:space="0" w:color="auto"/>
        <w:left w:val="none" w:sz="0" w:space="0" w:color="auto"/>
        <w:bottom w:val="none" w:sz="0" w:space="0" w:color="auto"/>
        <w:right w:val="none" w:sz="0" w:space="0" w:color="auto"/>
      </w:divBdr>
    </w:div>
    <w:div w:id="1595897847">
      <w:bodyDiv w:val="1"/>
      <w:marLeft w:val="0"/>
      <w:marRight w:val="0"/>
      <w:marTop w:val="0"/>
      <w:marBottom w:val="0"/>
      <w:divBdr>
        <w:top w:val="none" w:sz="0" w:space="0" w:color="auto"/>
        <w:left w:val="none" w:sz="0" w:space="0" w:color="auto"/>
        <w:bottom w:val="none" w:sz="0" w:space="0" w:color="auto"/>
        <w:right w:val="none" w:sz="0" w:space="0" w:color="auto"/>
      </w:divBdr>
    </w:div>
    <w:div w:id="1642996980">
      <w:bodyDiv w:val="1"/>
      <w:marLeft w:val="0"/>
      <w:marRight w:val="0"/>
      <w:marTop w:val="0"/>
      <w:marBottom w:val="0"/>
      <w:divBdr>
        <w:top w:val="none" w:sz="0" w:space="0" w:color="auto"/>
        <w:left w:val="none" w:sz="0" w:space="0" w:color="auto"/>
        <w:bottom w:val="none" w:sz="0" w:space="0" w:color="auto"/>
        <w:right w:val="none" w:sz="0" w:space="0" w:color="auto"/>
      </w:divBdr>
    </w:div>
    <w:div w:id="1657417907">
      <w:bodyDiv w:val="1"/>
      <w:marLeft w:val="0"/>
      <w:marRight w:val="0"/>
      <w:marTop w:val="0"/>
      <w:marBottom w:val="0"/>
      <w:divBdr>
        <w:top w:val="none" w:sz="0" w:space="0" w:color="auto"/>
        <w:left w:val="none" w:sz="0" w:space="0" w:color="auto"/>
        <w:bottom w:val="none" w:sz="0" w:space="0" w:color="auto"/>
        <w:right w:val="none" w:sz="0" w:space="0" w:color="auto"/>
      </w:divBdr>
    </w:div>
    <w:div w:id="1663846813">
      <w:bodyDiv w:val="1"/>
      <w:marLeft w:val="0"/>
      <w:marRight w:val="0"/>
      <w:marTop w:val="0"/>
      <w:marBottom w:val="0"/>
      <w:divBdr>
        <w:top w:val="none" w:sz="0" w:space="0" w:color="auto"/>
        <w:left w:val="none" w:sz="0" w:space="0" w:color="auto"/>
        <w:bottom w:val="none" w:sz="0" w:space="0" w:color="auto"/>
        <w:right w:val="none" w:sz="0" w:space="0" w:color="auto"/>
      </w:divBdr>
    </w:div>
    <w:div w:id="1690794179">
      <w:bodyDiv w:val="1"/>
      <w:marLeft w:val="0"/>
      <w:marRight w:val="0"/>
      <w:marTop w:val="0"/>
      <w:marBottom w:val="0"/>
      <w:divBdr>
        <w:top w:val="none" w:sz="0" w:space="0" w:color="auto"/>
        <w:left w:val="none" w:sz="0" w:space="0" w:color="auto"/>
        <w:bottom w:val="none" w:sz="0" w:space="0" w:color="auto"/>
        <w:right w:val="none" w:sz="0" w:space="0" w:color="auto"/>
      </w:divBdr>
    </w:div>
    <w:div w:id="1719892543">
      <w:bodyDiv w:val="1"/>
      <w:marLeft w:val="0"/>
      <w:marRight w:val="0"/>
      <w:marTop w:val="0"/>
      <w:marBottom w:val="0"/>
      <w:divBdr>
        <w:top w:val="none" w:sz="0" w:space="0" w:color="auto"/>
        <w:left w:val="none" w:sz="0" w:space="0" w:color="auto"/>
        <w:bottom w:val="none" w:sz="0" w:space="0" w:color="auto"/>
        <w:right w:val="none" w:sz="0" w:space="0" w:color="auto"/>
      </w:divBdr>
    </w:div>
    <w:div w:id="1723671521">
      <w:bodyDiv w:val="1"/>
      <w:marLeft w:val="0"/>
      <w:marRight w:val="0"/>
      <w:marTop w:val="0"/>
      <w:marBottom w:val="0"/>
      <w:divBdr>
        <w:top w:val="none" w:sz="0" w:space="0" w:color="auto"/>
        <w:left w:val="none" w:sz="0" w:space="0" w:color="auto"/>
        <w:bottom w:val="none" w:sz="0" w:space="0" w:color="auto"/>
        <w:right w:val="none" w:sz="0" w:space="0" w:color="auto"/>
      </w:divBdr>
    </w:div>
    <w:div w:id="1753156926">
      <w:bodyDiv w:val="1"/>
      <w:marLeft w:val="0"/>
      <w:marRight w:val="0"/>
      <w:marTop w:val="0"/>
      <w:marBottom w:val="0"/>
      <w:divBdr>
        <w:top w:val="none" w:sz="0" w:space="0" w:color="auto"/>
        <w:left w:val="none" w:sz="0" w:space="0" w:color="auto"/>
        <w:bottom w:val="none" w:sz="0" w:space="0" w:color="auto"/>
        <w:right w:val="none" w:sz="0" w:space="0" w:color="auto"/>
      </w:divBdr>
    </w:div>
    <w:div w:id="1757552203">
      <w:bodyDiv w:val="1"/>
      <w:marLeft w:val="0"/>
      <w:marRight w:val="0"/>
      <w:marTop w:val="0"/>
      <w:marBottom w:val="0"/>
      <w:divBdr>
        <w:top w:val="none" w:sz="0" w:space="0" w:color="auto"/>
        <w:left w:val="none" w:sz="0" w:space="0" w:color="auto"/>
        <w:bottom w:val="none" w:sz="0" w:space="0" w:color="auto"/>
        <w:right w:val="none" w:sz="0" w:space="0" w:color="auto"/>
      </w:divBdr>
    </w:div>
    <w:div w:id="1771579729">
      <w:bodyDiv w:val="1"/>
      <w:marLeft w:val="0"/>
      <w:marRight w:val="0"/>
      <w:marTop w:val="0"/>
      <w:marBottom w:val="0"/>
      <w:divBdr>
        <w:top w:val="none" w:sz="0" w:space="0" w:color="auto"/>
        <w:left w:val="none" w:sz="0" w:space="0" w:color="auto"/>
        <w:bottom w:val="none" w:sz="0" w:space="0" w:color="auto"/>
        <w:right w:val="none" w:sz="0" w:space="0" w:color="auto"/>
      </w:divBdr>
    </w:div>
    <w:div w:id="1772431011">
      <w:bodyDiv w:val="1"/>
      <w:marLeft w:val="0"/>
      <w:marRight w:val="0"/>
      <w:marTop w:val="0"/>
      <w:marBottom w:val="0"/>
      <w:divBdr>
        <w:top w:val="none" w:sz="0" w:space="0" w:color="auto"/>
        <w:left w:val="none" w:sz="0" w:space="0" w:color="auto"/>
        <w:bottom w:val="none" w:sz="0" w:space="0" w:color="auto"/>
        <w:right w:val="none" w:sz="0" w:space="0" w:color="auto"/>
      </w:divBdr>
    </w:div>
    <w:div w:id="1800876401">
      <w:bodyDiv w:val="1"/>
      <w:marLeft w:val="0"/>
      <w:marRight w:val="0"/>
      <w:marTop w:val="0"/>
      <w:marBottom w:val="0"/>
      <w:divBdr>
        <w:top w:val="none" w:sz="0" w:space="0" w:color="auto"/>
        <w:left w:val="none" w:sz="0" w:space="0" w:color="auto"/>
        <w:bottom w:val="none" w:sz="0" w:space="0" w:color="auto"/>
        <w:right w:val="none" w:sz="0" w:space="0" w:color="auto"/>
      </w:divBdr>
    </w:div>
    <w:div w:id="1831747756">
      <w:bodyDiv w:val="1"/>
      <w:marLeft w:val="0"/>
      <w:marRight w:val="0"/>
      <w:marTop w:val="0"/>
      <w:marBottom w:val="0"/>
      <w:divBdr>
        <w:top w:val="none" w:sz="0" w:space="0" w:color="auto"/>
        <w:left w:val="none" w:sz="0" w:space="0" w:color="auto"/>
        <w:bottom w:val="none" w:sz="0" w:space="0" w:color="auto"/>
        <w:right w:val="none" w:sz="0" w:space="0" w:color="auto"/>
      </w:divBdr>
    </w:div>
    <w:div w:id="1840005463">
      <w:bodyDiv w:val="1"/>
      <w:marLeft w:val="0"/>
      <w:marRight w:val="0"/>
      <w:marTop w:val="0"/>
      <w:marBottom w:val="0"/>
      <w:divBdr>
        <w:top w:val="none" w:sz="0" w:space="0" w:color="auto"/>
        <w:left w:val="none" w:sz="0" w:space="0" w:color="auto"/>
        <w:bottom w:val="none" w:sz="0" w:space="0" w:color="auto"/>
        <w:right w:val="none" w:sz="0" w:space="0" w:color="auto"/>
      </w:divBdr>
    </w:div>
    <w:div w:id="1862544033">
      <w:bodyDiv w:val="1"/>
      <w:marLeft w:val="0"/>
      <w:marRight w:val="0"/>
      <w:marTop w:val="0"/>
      <w:marBottom w:val="0"/>
      <w:divBdr>
        <w:top w:val="none" w:sz="0" w:space="0" w:color="auto"/>
        <w:left w:val="none" w:sz="0" w:space="0" w:color="auto"/>
        <w:bottom w:val="none" w:sz="0" w:space="0" w:color="auto"/>
        <w:right w:val="none" w:sz="0" w:space="0" w:color="auto"/>
      </w:divBdr>
    </w:div>
    <w:div w:id="1881742980">
      <w:bodyDiv w:val="1"/>
      <w:marLeft w:val="0"/>
      <w:marRight w:val="0"/>
      <w:marTop w:val="0"/>
      <w:marBottom w:val="0"/>
      <w:divBdr>
        <w:top w:val="none" w:sz="0" w:space="0" w:color="auto"/>
        <w:left w:val="none" w:sz="0" w:space="0" w:color="auto"/>
        <w:bottom w:val="none" w:sz="0" w:space="0" w:color="auto"/>
        <w:right w:val="none" w:sz="0" w:space="0" w:color="auto"/>
      </w:divBdr>
    </w:div>
    <w:div w:id="1887986604">
      <w:bodyDiv w:val="1"/>
      <w:marLeft w:val="0"/>
      <w:marRight w:val="0"/>
      <w:marTop w:val="0"/>
      <w:marBottom w:val="0"/>
      <w:divBdr>
        <w:top w:val="none" w:sz="0" w:space="0" w:color="auto"/>
        <w:left w:val="none" w:sz="0" w:space="0" w:color="auto"/>
        <w:bottom w:val="none" w:sz="0" w:space="0" w:color="auto"/>
        <w:right w:val="none" w:sz="0" w:space="0" w:color="auto"/>
      </w:divBdr>
    </w:div>
    <w:div w:id="1916207466">
      <w:bodyDiv w:val="1"/>
      <w:marLeft w:val="0"/>
      <w:marRight w:val="0"/>
      <w:marTop w:val="0"/>
      <w:marBottom w:val="0"/>
      <w:divBdr>
        <w:top w:val="none" w:sz="0" w:space="0" w:color="auto"/>
        <w:left w:val="none" w:sz="0" w:space="0" w:color="auto"/>
        <w:bottom w:val="none" w:sz="0" w:space="0" w:color="auto"/>
        <w:right w:val="none" w:sz="0" w:space="0" w:color="auto"/>
      </w:divBdr>
    </w:div>
    <w:div w:id="1961496827">
      <w:bodyDiv w:val="1"/>
      <w:marLeft w:val="0"/>
      <w:marRight w:val="0"/>
      <w:marTop w:val="0"/>
      <w:marBottom w:val="0"/>
      <w:divBdr>
        <w:top w:val="none" w:sz="0" w:space="0" w:color="auto"/>
        <w:left w:val="none" w:sz="0" w:space="0" w:color="auto"/>
        <w:bottom w:val="none" w:sz="0" w:space="0" w:color="auto"/>
        <w:right w:val="none" w:sz="0" w:space="0" w:color="auto"/>
      </w:divBdr>
    </w:div>
    <w:div w:id="1983731214">
      <w:bodyDiv w:val="1"/>
      <w:marLeft w:val="0"/>
      <w:marRight w:val="0"/>
      <w:marTop w:val="0"/>
      <w:marBottom w:val="0"/>
      <w:divBdr>
        <w:top w:val="none" w:sz="0" w:space="0" w:color="auto"/>
        <w:left w:val="none" w:sz="0" w:space="0" w:color="auto"/>
        <w:bottom w:val="none" w:sz="0" w:space="0" w:color="auto"/>
        <w:right w:val="none" w:sz="0" w:space="0" w:color="auto"/>
      </w:divBdr>
    </w:div>
    <w:div w:id="1989704891">
      <w:bodyDiv w:val="1"/>
      <w:marLeft w:val="0"/>
      <w:marRight w:val="0"/>
      <w:marTop w:val="0"/>
      <w:marBottom w:val="0"/>
      <w:divBdr>
        <w:top w:val="none" w:sz="0" w:space="0" w:color="auto"/>
        <w:left w:val="none" w:sz="0" w:space="0" w:color="auto"/>
        <w:bottom w:val="none" w:sz="0" w:space="0" w:color="auto"/>
        <w:right w:val="none" w:sz="0" w:space="0" w:color="auto"/>
      </w:divBdr>
    </w:div>
    <w:div w:id="2002343354">
      <w:bodyDiv w:val="1"/>
      <w:marLeft w:val="0"/>
      <w:marRight w:val="0"/>
      <w:marTop w:val="0"/>
      <w:marBottom w:val="0"/>
      <w:divBdr>
        <w:top w:val="none" w:sz="0" w:space="0" w:color="auto"/>
        <w:left w:val="none" w:sz="0" w:space="0" w:color="auto"/>
        <w:bottom w:val="none" w:sz="0" w:space="0" w:color="auto"/>
        <w:right w:val="none" w:sz="0" w:space="0" w:color="auto"/>
      </w:divBdr>
    </w:div>
    <w:div w:id="2009821198">
      <w:bodyDiv w:val="1"/>
      <w:marLeft w:val="0"/>
      <w:marRight w:val="0"/>
      <w:marTop w:val="0"/>
      <w:marBottom w:val="0"/>
      <w:divBdr>
        <w:top w:val="none" w:sz="0" w:space="0" w:color="auto"/>
        <w:left w:val="none" w:sz="0" w:space="0" w:color="auto"/>
        <w:bottom w:val="none" w:sz="0" w:space="0" w:color="auto"/>
        <w:right w:val="none" w:sz="0" w:space="0" w:color="auto"/>
      </w:divBdr>
    </w:div>
    <w:div w:id="2015495406">
      <w:bodyDiv w:val="1"/>
      <w:marLeft w:val="0"/>
      <w:marRight w:val="0"/>
      <w:marTop w:val="0"/>
      <w:marBottom w:val="0"/>
      <w:divBdr>
        <w:top w:val="none" w:sz="0" w:space="0" w:color="auto"/>
        <w:left w:val="none" w:sz="0" w:space="0" w:color="auto"/>
        <w:bottom w:val="none" w:sz="0" w:space="0" w:color="auto"/>
        <w:right w:val="none" w:sz="0" w:space="0" w:color="auto"/>
      </w:divBdr>
    </w:div>
    <w:div w:id="2055155082">
      <w:bodyDiv w:val="1"/>
      <w:marLeft w:val="0"/>
      <w:marRight w:val="0"/>
      <w:marTop w:val="0"/>
      <w:marBottom w:val="0"/>
      <w:divBdr>
        <w:top w:val="none" w:sz="0" w:space="0" w:color="auto"/>
        <w:left w:val="none" w:sz="0" w:space="0" w:color="auto"/>
        <w:bottom w:val="none" w:sz="0" w:space="0" w:color="auto"/>
        <w:right w:val="none" w:sz="0" w:space="0" w:color="auto"/>
      </w:divBdr>
    </w:div>
    <w:div w:id="2060281952">
      <w:bodyDiv w:val="1"/>
      <w:marLeft w:val="0"/>
      <w:marRight w:val="0"/>
      <w:marTop w:val="0"/>
      <w:marBottom w:val="0"/>
      <w:divBdr>
        <w:top w:val="none" w:sz="0" w:space="0" w:color="auto"/>
        <w:left w:val="none" w:sz="0" w:space="0" w:color="auto"/>
        <w:bottom w:val="none" w:sz="0" w:space="0" w:color="auto"/>
        <w:right w:val="none" w:sz="0" w:space="0" w:color="auto"/>
      </w:divBdr>
    </w:div>
    <w:div w:id="2060854890">
      <w:bodyDiv w:val="1"/>
      <w:marLeft w:val="0"/>
      <w:marRight w:val="0"/>
      <w:marTop w:val="0"/>
      <w:marBottom w:val="0"/>
      <w:divBdr>
        <w:top w:val="none" w:sz="0" w:space="0" w:color="auto"/>
        <w:left w:val="none" w:sz="0" w:space="0" w:color="auto"/>
        <w:bottom w:val="none" w:sz="0" w:space="0" w:color="auto"/>
        <w:right w:val="none" w:sz="0" w:space="0" w:color="auto"/>
      </w:divBdr>
    </w:div>
    <w:div w:id="2073698883">
      <w:bodyDiv w:val="1"/>
      <w:marLeft w:val="0"/>
      <w:marRight w:val="0"/>
      <w:marTop w:val="0"/>
      <w:marBottom w:val="0"/>
      <w:divBdr>
        <w:top w:val="none" w:sz="0" w:space="0" w:color="auto"/>
        <w:left w:val="none" w:sz="0" w:space="0" w:color="auto"/>
        <w:bottom w:val="none" w:sz="0" w:space="0" w:color="auto"/>
        <w:right w:val="none" w:sz="0" w:space="0" w:color="auto"/>
      </w:divBdr>
    </w:div>
    <w:div w:id="2074740495">
      <w:bodyDiv w:val="1"/>
      <w:marLeft w:val="0"/>
      <w:marRight w:val="0"/>
      <w:marTop w:val="0"/>
      <w:marBottom w:val="0"/>
      <w:divBdr>
        <w:top w:val="none" w:sz="0" w:space="0" w:color="auto"/>
        <w:left w:val="none" w:sz="0" w:space="0" w:color="auto"/>
        <w:bottom w:val="none" w:sz="0" w:space="0" w:color="auto"/>
        <w:right w:val="none" w:sz="0" w:space="0" w:color="auto"/>
      </w:divBdr>
    </w:div>
    <w:div w:id="2088451692">
      <w:bodyDiv w:val="1"/>
      <w:marLeft w:val="0"/>
      <w:marRight w:val="0"/>
      <w:marTop w:val="0"/>
      <w:marBottom w:val="0"/>
      <w:divBdr>
        <w:top w:val="none" w:sz="0" w:space="0" w:color="auto"/>
        <w:left w:val="none" w:sz="0" w:space="0" w:color="auto"/>
        <w:bottom w:val="none" w:sz="0" w:space="0" w:color="auto"/>
        <w:right w:val="none" w:sz="0" w:space="0" w:color="auto"/>
      </w:divBdr>
    </w:div>
    <w:div w:id="2102292684">
      <w:bodyDiv w:val="1"/>
      <w:marLeft w:val="0"/>
      <w:marRight w:val="0"/>
      <w:marTop w:val="0"/>
      <w:marBottom w:val="0"/>
      <w:divBdr>
        <w:top w:val="none" w:sz="0" w:space="0" w:color="auto"/>
        <w:left w:val="none" w:sz="0" w:space="0" w:color="auto"/>
        <w:bottom w:val="none" w:sz="0" w:space="0" w:color="auto"/>
        <w:right w:val="none" w:sz="0" w:space="0" w:color="auto"/>
      </w:divBdr>
    </w:div>
    <w:div w:id="2112893888">
      <w:bodyDiv w:val="1"/>
      <w:marLeft w:val="0"/>
      <w:marRight w:val="0"/>
      <w:marTop w:val="0"/>
      <w:marBottom w:val="0"/>
      <w:divBdr>
        <w:top w:val="none" w:sz="0" w:space="0" w:color="auto"/>
        <w:left w:val="none" w:sz="0" w:space="0" w:color="auto"/>
        <w:bottom w:val="none" w:sz="0" w:space="0" w:color="auto"/>
        <w:right w:val="none" w:sz="0" w:space="0" w:color="auto"/>
      </w:divBdr>
    </w:div>
    <w:div w:id="213621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C57C-8445-462F-8755-44AC6137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10</Pages>
  <Words>3471</Words>
  <Characters>19785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user</cp:lastModifiedBy>
  <cp:revision>240</cp:revision>
  <cp:lastPrinted>2026-01-20T07:30:00Z</cp:lastPrinted>
  <dcterms:created xsi:type="dcterms:W3CDTF">2013-01-14T09:28:00Z</dcterms:created>
  <dcterms:modified xsi:type="dcterms:W3CDTF">2026-03-18T13:14:00Z</dcterms:modified>
</cp:coreProperties>
</file>